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76A0" w:rsidRDefault="003776A0">
      <w:pPr>
        <w:pStyle w:val="TOC1"/>
        <w:tabs>
          <w:tab w:val="right" w:leader="dot" w:pos="10308"/>
        </w:tabs>
        <w:rPr>
          <w:rFonts w:asciiTheme="minorHAnsi" w:eastAsiaTheme="minorEastAsia" w:hAnsiTheme="minorHAnsi" w:cstheme="minorBidi"/>
          <w:noProof/>
          <w:lang w:eastAsia="en-AU"/>
        </w:rPr>
      </w:pPr>
      <w:r>
        <w:fldChar w:fldCharType="begin"/>
      </w:r>
      <w:r>
        <w:instrText xml:space="preserve"> TOC \o "1-2" \u </w:instrText>
      </w:r>
      <w:r>
        <w:fldChar w:fldCharType="separate"/>
      </w:r>
      <w:r>
        <w:rPr>
          <w:noProof/>
        </w:rPr>
        <w:t>Chair</w:t>
      </w:r>
      <w:r>
        <w:rPr>
          <w:noProof/>
        </w:rPr>
        <w:tab/>
      </w:r>
      <w:r>
        <w:rPr>
          <w:noProof/>
        </w:rPr>
        <w:fldChar w:fldCharType="begin"/>
      </w:r>
      <w:r>
        <w:rPr>
          <w:noProof/>
        </w:rPr>
        <w:instrText xml:space="preserve"> PAGEREF _Toc87185464 \h </w:instrText>
      </w:r>
      <w:r>
        <w:rPr>
          <w:noProof/>
        </w:rPr>
      </w:r>
      <w:r>
        <w:rPr>
          <w:noProof/>
        </w:rPr>
        <w:fldChar w:fldCharType="separate"/>
      </w:r>
      <w:r w:rsidR="00AC2C28">
        <w:rPr>
          <w:noProof/>
        </w:rPr>
        <w:t>2</w:t>
      </w:r>
      <w:r>
        <w:rPr>
          <w:noProof/>
        </w:rPr>
        <w:fldChar w:fldCharType="end"/>
      </w:r>
    </w:p>
    <w:p w:rsidR="003776A0" w:rsidRDefault="003776A0">
      <w:pPr>
        <w:pStyle w:val="TOC2"/>
        <w:tabs>
          <w:tab w:val="right" w:leader="dot" w:pos="10308"/>
        </w:tabs>
        <w:rPr>
          <w:rFonts w:asciiTheme="minorHAnsi" w:eastAsiaTheme="minorEastAsia" w:hAnsiTheme="minorHAnsi" w:cstheme="minorBidi"/>
          <w:noProof/>
          <w:lang w:eastAsia="en-AU"/>
        </w:rPr>
      </w:pPr>
      <w:r>
        <w:rPr>
          <w:noProof/>
        </w:rPr>
        <w:t>Chris Blackham Davison</w:t>
      </w:r>
      <w:r>
        <w:rPr>
          <w:noProof/>
        </w:rPr>
        <w:tab/>
      </w:r>
      <w:r>
        <w:rPr>
          <w:noProof/>
        </w:rPr>
        <w:fldChar w:fldCharType="begin"/>
      </w:r>
      <w:r>
        <w:rPr>
          <w:noProof/>
        </w:rPr>
        <w:instrText xml:space="preserve"> PAGEREF _Toc87185465 \h </w:instrText>
      </w:r>
      <w:r>
        <w:rPr>
          <w:noProof/>
        </w:rPr>
      </w:r>
      <w:r>
        <w:rPr>
          <w:noProof/>
        </w:rPr>
        <w:fldChar w:fldCharType="separate"/>
      </w:r>
      <w:r w:rsidR="00AC2C28">
        <w:rPr>
          <w:noProof/>
        </w:rPr>
        <w:t>2</w:t>
      </w:r>
      <w:r>
        <w:rPr>
          <w:noProof/>
        </w:rPr>
        <w:fldChar w:fldCharType="end"/>
      </w:r>
    </w:p>
    <w:p w:rsidR="003776A0" w:rsidRDefault="003776A0">
      <w:pPr>
        <w:pStyle w:val="TOC1"/>
        <w:tabs>
          <w:tab w:val="right" w:leader="dot" w:pos="10308"/>
        </w:tabs>
        <w:rPr>
          <w:rFonts w:asciiTheme="minorHAnsi" w:eastAsiaTheme="minorEastAsia" w:hAnsiTheme="minorHAnsi" w:cstheme="minorBidi"/>
          <w:noProof/>
          <w:lang w:eastAsia="en-AU"/>
        </w:rPr>
      </w:pPr>
      <w:r>
        <w:rPr>
          <w:noProof/>
        </w:rPr>
        <w:t>Vice Chair</w:t>
      </w:r>
      <w:r>
        <w:rPr>
          <w:noProof/>
        </w:rPr>
        <w:tab/>
      </w:r>
      <w:r>
        <w:rPr>
          <w:noProof/>
        </w:rPr>
        <w:fldChar w:fldCharType="begin"/>
      </w:r>
      <w:r>
        <w:rPr>
          <w:noProof/>
        </w:rPr>
        <w:instrText xml:space="preserve"> PAGEREF _Toc87185466 \h </w:instrText>
      </w:r>
      <w:r>
        <w:rPr>
          <w:noProof/>
        </w:rPr>
      </w:r>
      <w:r>
        <w:rPr>
          <w:noProof/>
        </w:rPr>
        <w:fldChar w:fldCharType="separate"/>
      </w:r>
      <w:r w:rsidR="00AC2C28">
        <w:rPr>
          <w:noProof/>
        </w:rPr>
        <w:t>3</w:t>
      </w:r>
      <w:r>
        <w:rPr>
          <w:noProof/>
        </w:rPr>
        <w:fldChar w:fldCharType="end"/>
      </w:r>
    </w:p>
    <w:p w:rsidR="003776A0" w:rsidRDefault="003776A0">
      <w:pPr>
        <w:pStyle w:val="TOC2"/>
        <w:tabs>
          <w:tab w:val="right" w:leader="dot" w:pos="10308"/>
        </w:tabs>
        <w:rPr>
          <w:rFonts w:asciiTheme="minorHAnsi" w:eastAsiaTheme="minorEastAsia" w:hAnsiTheme="minorHAnsi" w:cstheme="minorBidi"/>
          <w:noProof/>
          <w:lang w:eastAsia="en-AU"/>
        </w:rPr>
      </w:pPr>
      <w:r>
        <w:rPr>
          <w:noProof/>
        </w:rPr>
        <w:t>Lily Reid</w:t>
      </w:r>
      <w:r>
        <w:rPr>
          <w:noProof/>
        </w:rPr>
        <w:tab/>
      </w:r>
      <w:r>
        <w:rPr>
          <w:noProof/>
        </w:rPr>
        <w:fldChar w:fldCharType="begin"/>
      </w:r>
      <w:r>
        <w:rPr>
          <w:noProof/>
        </w:rPr>
        <w:instrText xml:space="preserve"> PAGEREF _Toc87185467 \h </w:instrText>
      </w:r>
      <w:r>
        <w:rPr>
          <w:noProof/>
        </w:rPr>
      </w:r>
      <w:r>
        <w:rPr>
          <w:noProof/>
        </w:rPr>
        <w:fldChar w:fldCharType="separate"/>
      </w:r>
      <w:r w:rsidR="00AC2C28">
        <w:rPr>
          <w:noProof/>
        </w:rPr>
        <w:t>3</w:t>
      </w:r>
      <w:r>
        <w:rPr>
          <w:noProof/>
        </w:rPr>
        <w:fldChar w:fldCharType="end"/>
      </w:r>
    </w:p>
    <w:p w:rsidR="003776A0" w:rsidRDefault="003776A0">
      <w:pPr>
        <w:pStyle w:val="TOC1"/>
        <w:tabs>
          <w:tab w:val="right" w:leader="dot" w:pos="10308"/>
        </w:tabs>
        <w:rPr>
          <w:rFonts w:asciiTheme="minorHAnsi" w:eastAsiaTheme="minorEastAsia" w:hAnsiTheme="minorHAnsi" w:cstheme="minorBidi"/>
          <w:noProof/>
          <w:lang w:eastAsia="en-AU"/>
        </w:rPr>
      </w:pPr>
      <w:r>
        <w:rPr>
          <w:noProof/>
        </w:rPr>
        <w:t>Member</w:t>
      </w:r>
      <w:r>
        <w:rPr>
          <w:noProof/>
        </w:rPr>
        <w:tab/>
      </w:r>
      <w:r>
        <w:rPr>
          <w:noProof/>
        </w:rPr>
        <w:fldChar w:fldCharType="begin"/>
      </w:r>
      <w:r>
        <w:rPr>
          <w:noProof/>
        </w:rPr>
        <w:instrText xml:space="preserve"> PAGEREF _Toc87185468 \h </w:instrText>
      </w:r>
      <w:r>
        <w:rPr>
          <w:noProof/>
        </w:rPr>
      </w:r>
      <w:r>
        <w:rPr>
          <w:noProof/>
        </w:rPr>
        <w:fldChar w:fldCharType="separate"/>
      </w:r>
      <w:r w:rsidR="00AC2C28">
        <w:rPr>
          <w:noProof/>
        </w:rPr>
        <w:t>4</w:t>
      </w:r>
      <w:r>
        <w:rPr>
          <w:noProof/>
        </w:rPr>
        <w:fldChar w:fldCharType="end"/>
      </w:r>
    </w:p>
    <w:p w:rsidR="003776A0" w:rsidRDefault="003776A0">
      <w:pPr>
        <w:pStyle w:val="TOC2"/>
        <w:tabs>
          <w:tab w:val="right" w:leader="dot" w:pos="10308"/>
        </w:tabs>
        <w:rPr>
          <w:rFonts w:asciiTheme="minorHAnsi" w:eastAsiaTheme="minorEastAsia" w:hAnsiTheme="minorHAnsi" w:cstheme="minorBidi"/>
          <w:noProof/>
          <w:lang w:eastAsia="en-AU"/>
        </w:rPr>
      </w:pPr>
      <w:r>
        <w:rPr>
          <w:noProof/>
        </w:rPr>
        <w:t>Jameson Casson</w:t>
      </w:r>
      <w:r>
        <w:rPr>
          <w:noProof/>
        </w:rPr>
        <w:tab/>
      </w:r>
      <w:r>
        <w:rPr>
          <w:noProof/>
        </w:rPr>
        <w:fldChar w:fldCharType="begin"/>
      </w:r>
      <w:r>
        <w:rPr>
          <w:noProof/>
        </w:rPr>
        <w:instrText xml:space="preserve"> PAGEREF _Toc87185469 \h </w:instrText>
      </w:r>
      <w:r>
        <w:rPr>
          <w:noProof/>
        </w:rPr>
      </w:r>
      <w:r>
        <w:rPr>
          <w:noProof/>
        </w:rPr>
        <w:fldChar w:fldCharType="separate"/>
      </w:r>
      <w:r w:rsidR="00AC2C28">
        <w:rPr>
          <w:noProof/>
        </w:rPr>
        <w:t>4</w:t>
      </w:r>
      <w:r>
        <w:rPr>
          <w:noProof/>
        </w:rPr>
        <w:fldChar w:fldCharType="end"/>
      </w:r>
    </w:p>
    <w:p w:rsidR="003776A0" w:rsidRDefault="003776A0">
      <w:pPr>
        <w:pStyle w:val="TOC1"/>
        <w:tabs>
          <w:tab w:val="right" w:leader="dot" w:pos="10308"/>
        </w:tabs>
        <w:rPr>
          <w:rFonts w:asciiTheme="minorHAnsi" w:eastAsiaTheme="minorEastAsia" w:hAnsiTheme="minorHAnsi" w:cstheme="minorBidi"/>
          <w:noProof/>
          <w:lang w:eastAsia="en-AU"/>
        </w:rPr>
      </w:pPr>
      <w:r>
        <w:rPr>
          <w:noProof/>
        </w:rPr>
        <w:t>Member</w:t>
      </w:r>
      <w:r>
        <w:rPr>
          <w:noProof/>
        </w:rPr>
        <w:tab/>
      </w:r>
      <w:r>
        <w:rPr>
          <w:noProof/>
        </w:rPr>
        <w:fldChar w:fldCharType="begin"/>
      </w:r>
      <w:r>
        <w:rPr>
          <w:noProof/>
        </w:rPr>
        <w:instrText xml:space="preserve"> PAGEREF _Toc87185470 \h </w:instrText>
      </w:r>
      <w:r>
        <w:rPr>
          <w:noProof/>
        </w:rPr>
      </w:r>
      <w:r>
        <w:rPr>
          <w:noProof/>
        </w:rPr>
        <w:fldChar w:fldCharType="separate"/>
      </w:r>
      <w:r w:rsidR="00AC2C28">
        <w:rPr>
          <w:noProof/>
        </w:rPr>
        <w:t>5</w:t>
      </w:r>
      <w:r>
        <w:rPr>
          <w:noProof/>
        </w:rPr>
        <w:fldChar w:fldCharType="end"/>
      </w:r>
    </w:p>
    <w:p w:rsidR="003776A0" w:rsidRDefault="003776A0">
      <w:pPr>
        <w:pStyle w:val="TOC2"/>
        <w:tabs>
          <w:tab w:val="right" w:leader="dot" w:pos="10308"/>
        </w:tabs>
        <w:rPr>
          <w:rFonts w:asciiTheme="minorHAnsi" w:eastAsiaTheme="minorEastAsia" w:hAnsiTheme="minorHAnsi" w:cstheme="minorBidi"/>
          <w:noProof/>
          <w:lang w:eastAsia="en-AU"/>
        </w:rPr>
      </w:pPr>
      <w:r>
        <w:rPr>
          <w:noProof/>
        </w:rPr>
        <w:t>Christine Cumaiyi</w:t>
      </w:r>
      <w:r>
        <w:rPr>
          <w:noProof/>
        </w:rPr>
        <w:tab/>
      </w:r>
      <w:r>
        <w:rPr>
          <w:noProof/>
        </w:rPr>
        <w:fldChar w:fldCharType="begin"/>
      </w:r>
      <w:r>
        <w:rPr>
          <w:noProof/>
        </w:rPr>
        <w:instrText xml:space="preserve"> PAGEREF _Toc87185471 \h </w:instrText>
      </w:r>
      <w:r>
        <w:rPr>
          <w:noProof/>
        </w:rPr>
      </w:r>
      <w:r>
        <w:rPr>
          <w:noProof/>
        </w:rPr>
        <w:fldChar w:fldCharType="separate"/>
      </w:r>
      <w:r w:rsidR="00AC2C28">
        <w:rPr>
          <w:noProof/>
        </w:rPr>
        <w:t>5</w:t>
      </w:r>
      <w:r>
        <w:rPr>
          <w:noProof/>
        </w:rPr>
        <w:fldChar w:fldCharType="end"/>
      </w:r>
    </w:p>
    <w:p w:rsidR="003776A0" w:rsidRDefault="003776A0">
      <w:pPr>
        <w:pStyle w:val="TOC1"/>
        <w:tabs>
          <w:tab w:val="right" w:leader="dot" w:pos="10308"/>
        </w:tabs>
        <w:rPr>
          <w:rFonts w:asciiTheme="minorHAnsi" w:eastAsiaTheme="minorEastAsia" w:hAnsiTheme="minorHAnsi" w:cstheme="minorBidi"/>
          <w:noProof/>
          <w:lang w:eastAsia="en-AU"/>
        </w:rPr>
      </w:pPr>
      <w:r>
        <w:rPr>
          <w:noProof/>
        </w:rPr>
        <w:t>Member</w:t>
      </w:r>
      <w:r>
        <w:rPr>
          <w:noProof/>
        </w:rPr>
        <w:tab/>
      </w:r>
      <w:r>
        <w:rPr>
          <w:noProof/>
        </w:rPr>
        <w:fldChar w:fldCharType="begin"/>
      </w:r>
      <w:r>
        <w:rPr>
          <w:noProof/>
        </w:rPr>
        <w:instrText xml:space="preserve"> PAGEREF _Toc87185472 \h </w:instrText>
      </w:r>
      <w:r>
        <w:rPr>
          <w:noProof/>
        </w:rPr>
      </w:r>
      <w:r>
        <w:rPr>
          <w:noProof/>
        </w:rPr>
        <w:fldChar w:fldCharType="separate"/>
      </w:r>
      <w:r w:rsidR="00AC2C28">
        <w:rPr>
          <w:noProof/>
        </w:rPr>
        <w:t>6</w:t>
      </w:r>
      <w:r>
        <w:rPr>
          <w:noProof/>
        </w:rPr>
        <w:fldChar w:fldCharType="end"/>
      </w:r>
    </w:p>
    <w:p w:rsidR="003776A0" w:rsidRDefault="003776A0">
      <w:pPr>
        <w:pStyle w:val="TOC2"/>
        <w:tabs>
          <w:tab w:val="right" w:leader="dot" w:pos="10308"/>
        </w:tabs>
        <w:rPr>
          <w:rFonts w:asciiTheme="minorHAnsi" w:eastAsiaTheme="minorEastAsia" w:hAnsiTheme="minorHAnsi" w:cstheme="minorBidi"/>
          <w:noProof/>
          <w:lang w:eastAsia="en-AU"/>
        </w:rPr>
      </w:pPr>
      <w:r>
        <w:rPr>
          <w:noProof/>
        </w:rPr>
        <w:t>Christos Timotheou</w:t>
      </w:r>
      <w:r>
        <w:rPr>
          <w:noProof/>
        </w:rPr>
        <w:tab/>
      </w:r>
      <w:r>
        <w:rPr>
          <w:noProof/>
        </w:rPr>
        <w:fldChar w:fldCharType="begin"/>
      </w:r>
      <w:r>
        <w:rPr>
          <w:noProof/>
        </w:rPr>
        <w:instrText xml:space="preserve"> PAGEREF _Toc87185473 \h </w:instrText>
      </w:r>
      <w:r>
        <w:rPr>
          <w:noProof/>
        </w:rPr>
      </w:r>
      <w:r>
        <w:rPr>
          <w:noProof/>
        </w:rPr>
        <w:fldChar w:fldCharType="separate"/>
      </w:r>
      <w:r w:rsidR="00AC2C28">
        <w:rPr>
          <w:noProof/>
        </w:rPr>
        <w:t>6</w:t>
      </w:r>
      <w:r>
        <w:rPr>
          <w:noProof/>
        </w:rPr>
        <w:fldChar w:fldCharType="end"/>
      </w:r>
    </w:p>
    <w:p w:rsidR="003776A0" w:rsidRDefault="003776A0">
      <w:pPr>
        <w:pStyle w:val="TOC1"/>
        <w:tabs>
          <w:tab w:val="right" w:leader="dot" w:pos="10308"/>
        </w:tabs>
        <w:rPr>
          <w:rFonts w:asciiTheme="minorHAnsi" w:eastAsiaTheme="minorEastAsia" w:hAnsiTheme="minorHAnsi" w:cstheme="minorBidi"/>
          <w:noProof/>
          <w:lang w:eastAsia="en-AU"/>
        </w:rPr>
      </w:pPr>
      <w:r>
        <w:rPr>
          <w:noProof/>
        </w:rPr>
        <w:t>Member</w:t>
      </w:r>
      <w:r>
        <w:rPr>
          <w:noProof/>
        </w:rPr>
        <w:tab/>
      </w:r>
      <w:r>
        <w:rPr>
          <w:noProof/>
        </w:rPr>
        <w:fldChar w:fldCharType="begin"/>
      </w:r>
      <w:r>
        <w:rPr>
          <w:noProof/>
        </w:rPr>
        <w:instrText xml:space="preserve"> PAGEREF _Toc87185474 \h </w:instrText>
      </w:r>
      <w:r>
        <w:rPr>
          <w:noProof/>
        </w:rPr>
      </w:r>
      <w:r>
        <w:rPr>
          <w:noProof/>
        </w:rPr>
        <w:fldChar w:fldCharType="separate"/>
      </w:r>
      <w:r w:rsidR="00AC2C28">
        <w:rPr>
          <w:noProof/>
        </w:rPr>
        <w:t>7</w:t>
      </w:r>
      <w:r>
        <w:rPr>
          <w:noProof/>
        </w:rPr>
        <w:fldChar w:fldCharType="end"/>
      </w:r>
    </w:p>
    <w:p w:rsidR="003776A0" w:rsidRDefault="003776A0">
      <w:pPr>
        <w:pStyle w:val="TOC2"/>
        <w:tabs>
          <w:tab w:val="right" w:leader="dot" w:pos="10308"/>
        </w:tabs>
        <w:rPr>
          <w:rFonts w:asciiTheme="minorHAnsi" w:eastAsiaTheme="minorEastAsia" w:hAnsiTheme="minorHAnsi" w:cstheme="minorBidi"/>
          <w:noProof/>
          <w:lang w:eastAsia="en-AU"/>
        </w:rPr>
      </w:pPr>
      <w:r>
        <w:rPr>
          <w:noProof/>
        </w:rPr>
        <w:t>Kate Ranford</w:t>
      </w:r>
      <w:r>
        <w:rPr>
          <w:noProof/>
        </w:rPr>
        <w:tab/>
      </w:r>
      <w:r>
        <w:rPr>
          <w:noProof/>
        </w:rPr>
        <w:fldChar w:fldCharType="begin"/>
      </w:r>
      <w:r>
        <w:rPr>
          <w:noProof/>
        </w:rPr>
        <w:instrText xml:space="preserve"> PAGEREF _Toc87185475 \h </w:instrText>
      </w:r>
      <w:r>
        <w:rPr>
          <w:noProof/>
        </w:rPr>
      </w:r>
      <w:r>
        <w:rPr>
          <w:noProof/>
        </w:rPr>
        <w:fldChar w:fldCharType="separate"/>
      </w:r>
      <w:r w:rsidR="00AC2C28">
        <w:rPr>
          <w:noProof/>
        </w:rPr>
        <w:t>7</w:t>
      </w:r>
      <w:r>
        <w:rPr>
          <w:noProof/>
        </w:rPr>
        <w:fldChar w:fldCharType="end"/>
      </w:r>
    </w:p>
    <w:p w:rsidR="003776A0" w:rsidRDefault="003776A0">
      <w:pPr>
        <w:pStyle w:val="TOC1"/>
        <w:tabs>
          <w:tab w:val="right" w:leader="dot" w:pos="10308"/>
        </w:tabs>
        <w:rPr>
          <w:rFonts w:asciiTheme="minorHAnsi" w:eastAsiaTheme="minorEastAsia" w:hAnsiTheme="minorHAnsi" w:cstheme="minorBidi"/>
          <w:noProof/>
          <w:lang w:eastAsia="en-AU"/>
        </w:rPr>
      </w:pPr>
      <w:r>
        <w:rPr>
          <w:noProof/>
        </w:rPr>
        <w:t>Member</w:t>
      </w:r>
      <w:r>
        <w:rPr>
          <w:noProof/>
        </w:rPr>
        <w:tab/>
      </w:r>
      <w:r>
        <w:rPr>
          <w:noProof/>
        </w:rPr>
        <w:fldChar w:fldCharType="begin"/>
      </w:r>
      <w:r>
        <w:rPr>
          <w:noProof/>
        </w:rPr>
        <w:instrText xml:space="preserve"> PAGEREF _Toc87185476 \h </w:instrText>
      </w:r>
      <w:r>
        <w:rPr>
          <w:noProof/>
        </w:rPr>
      </w:r>
      <w:r>
        <w:rPr>
          <w:noProof/>
        </w:rPr>
        <w:fldChar w:fldCharType="separate"/>
      </w:r>
      <w:r w:rsidR="00AC2C28">
        <w:rPr>
          <w:noProof/>
        </w:rPr>
        <w:t>8</w:t>
      </w:r>
      <w:r>
        <w:rPr>
          <w:noProof/>
        </w:rPr>
        <w:fldChar w:fldCharType="end"/>
      </w:r>
    </w:p>
    <w:p w:rsidR="003776A0" w:rsidRDefault="003776A0">
      <w:pPr>
        <w:pStyle w:val="TOC2"/>
        <w:tabs>
          <w:tab w:val="right" w:leader="dot" w:pos="10308"/>
        </w:tabs>
        <w:rPr>
          <w:rFonts w:asciiTheme="minorHAnsi" w:eastAsiaTheme="minorEastAsia" w:hAnsiTheme="minorHAnsi" w:cstheme="minorBidi"/>
          <w:noProof/>
          <w:lang w:eastAsia="en-AU"/>
        </w:rPr>
      </w:pPr>
      <w:r>
        <w:rPr>
          <w:noProof/>
        </w:rPr>
        <w:t>Marlene Karkadoo</w:t>
      </w:r>
      <w:r>
        <w:rPr>
          <w:noProof/>
        </w:rPr>
        <w:tab/>
      </w:r>
      <w:r>
        <w:rPr>
          <w:noProof/>
        </w:rPr>
        <w:fldChar w:fldCharType="begin"/>
      </w:r>
      <w:r>
        <w:rPr>
          <w:noProof/>
        </w:rPr>
        <w:instrText xml:space="preserve"> PAGEREF _Toc87185477 \h </w:instrText>
      </w:r>
      <w:r>
        <w:rPr>
          <w:noProof/>
        </w:rPr>
      </w:r>
      <w:r>
        <w:rPr>
          <w:noProof/>
        </w:rPr>
        <w:fldChar w:fldCharType="separate"/>
      </w:r>
      <w:r w:rsidR="00AC2C28">
        <w:rPr>
          <w:noProof/>
        </w:rPr>
        <w:t>8</w:t>
      </w:r>
      <w:r>
        <w:rPr>
          <w:noProof/>
        </w:rPr>
        <w:fldChar w:fldCharType="end"/>
      </w:r>
    </w:p>
    <w:p w:rsidR="003776A0" w:rsidRDefault="003776A0">
      <w:pPr>
        <w:pStyle w:val="TOC1"/>
        <w:tabs>
          <w:tab w:val="right" w:leader="dot" w:pos="10308"/>
        </w:tabs>
        <w:rPr>
          <w:rFonts w:asciiTheme="minorHAnsi" w:eastAsiaTheme="minorEastAsia" w:hAnsiTheme="minorHAnsi" w:cstheme="minorBidi"/>
          <w:noProof/>
          <w:lang w:eastAsia="en-AU"/>
        </w:rPr>
      </w:pPr>
      <w:r>
        <w:rPr>
          <w:noProof/>
          <w:lang w:eastAsia="en-AU"/>
        </w:rPr>
        <w:t>Member</w:t>
      </w:r>
      <w:r>
        <w:rPr>
          <w:noProof/>
        </w:rPr>
        <w:tab/>
      </w:r>
      <w:r>
        <w:rPr>
          <w:noProof/>
        </w:rPr>
        <w:fldChar w:fldCharType="begin"/>
      </w:r>
      <w:r>
        <w:rPr>
          <w:noProof/>
        </w:rPr>
        <w:instrText xml:space="preserve"> PAGEREF _Toc87185478 \h </w:instrText>
      </w:r>
      <w:r>
        <w:rPr>
          <w:noProof/>
        </w:rPr>
      </w:r>
      <w:r>
        <w:rPr>
          <w:noProof/>
        </w:rPr>
        <w:fldChar w:fldCharType="separate"/>
      </w:r>
      <w:r w:rsidR="00AC2C28">
        <w:rPr>
          <w:noProof/>
        </w:rPr>
        <w:t>9</w:t>
      </w:r>
      <w:r>
        <w:rPr>
          <w:noProof/>
        </w:rPr>
        <w:fldChar w:fldCharType="end"/>
      </w:r>
    </w:p>
    <w:p w:rsidR="003776A0" w:rsidRDefault="003776A0">
      <w:pPr>
        <w:pStyle w:val="TOC2"/>
        <w:tabs>
          <w:tab w:val="right" w:leader="dot" w:pos="10308"/>
        </w:tabs>
        <w:rPr>
          <w:rFonts w:asciiTheme="minorHAnsi" w:eastAsiaTheme="minorEastAsia" w:hAnsiTheme="minorHAnsi" w:cstheme="minorBidi"/>
          <w:noProof/>
          <w:lang w:eastAsia="en-AU"/>
        </w:rPr>
      </w:pPr>
      <w:r>
        <w:rPr>
          <w:noProof/>
          <w:lang w:eastAsia="en-AU"/>
        </w:rPr>
        <w:t>Gwilym Conran</w:t>
      </w:r>
      <w:bookmarkStart w:id="0" w:name="_GoBack"/>
      <w:bookmarkEnd w:id="0"/>
      <w:r>
        <w:rPr>
          <w:noProof/>
        </w:rPr>
        <w:tab/>
      </w:r>
      <w:r>
        <w:rPr>
          <w:noProof/>
        </w:rPr>
        <w:fldChar w:fldCharType="begin"/>
      </w:r>
      <w:r>
        <w:rPr>
          <w:noProof/>
        </w:rPr>
        <w:instrText xml:space="preserve"> PAGEREF _Toc87185479 \h </w:instrText>
      </w:r>
      <w:r>
        <w:rPr>
          <w:noProof/>
        </w:rPr>
      </w:r>
      <w:r>
        <w:rPr>
          <w:noProof/>
        </w:rPr>
        <w:fldChar w:fldCharType="separate"/>
      </w:r>
      <w:r w:rsidR="00AC2C28">
        <w:rPr>
          <w:noProof/>
        </w:rPr>
        <w:t>9</w:t>
      </w:r>
      <w:r>
        <w:rPr>
          <w:noProof/>
        </w:rPr>
        <w:fldChar w:fldCharType="end"/>
      </w:r>
    </w:p>
    <w:p w:rsidR="003776A0" w:rsidRDefault="003776A0">
      <w:pPr>
        <w:pStyle w:val="TOC1"/>
        <w:tabs>
          <w:tab w:val="right" w:leader="dot" w:pos="10308"/>
        </w:tabs>
        <w:rPr>
          <w:rFonts w:asciiTheme="minorHAnsi" w:eastAsiaTheme="minorEastAsia" w:hAnsiTheme="minorHAnsi" w:cstheme="minorBidi"/>
          <w:noProof/>
          <w:lang w:eastAsia="en-AU"/>
        </w:rPr>
      </w:pPr>
      <w:r>
        <w:rPr>
          <w:noProof/>
        </w:rPr>
        <w:t>Member</w:t>
      </w:r>
      <w:r>
        <w:rPr>
          <w:noProof/>
        </w:rPr>
        <w:tab/>
      </w:r>
      <w:r>
        <w:rPr>
          <w:noProof/>
        </w:rPr>
        <w:fldChar w:fldCharType="begin"/>
      </w:r>
      <w:r>
        <w:rPr>
          <w:noProof/>
        </w:rPr>
        <w:instrText xml:space="preserve"> PAGEREF _Toc87185482 \h </w:instrText>
      </w:r>
      <w:r>
        <w:rPr>
          <w:noProof/>
        </w:rPr>
      </w:r>
      <w:r>
        <w:rPr>
          <w:noProof/>
        </w:rPr>
        <w:fldChar w:fldCharType="separate"/>
      </w:r>
      <w:r w:rsidR="00AC2C28">
        <w:rPr>
          <w:noProof/>
        </w:rPr>
        <w:t>10</w:t>
      </w:r>
      <w:r>
        <w:rPr>
          <w:noProof/>
        </w:rPr>
        <w:fldChar w:fldCharType="end"/>
      </w:r>
    </w:p>
    <w:p w:rsidR="003776A0" w:rsidRDefault="003776A0">
      <w:pPr>
        <w:pStyle w:val="TOC2"/>
        <w:tabs>
          <w:tab w:val="right" w:leader="dot" w:pos="10308"/>
        </w:tabs>
        <w:rPr>
          <w:rFonts w:asciiTheme="minorHAnsi" w:eastAsiaTheme="minorEastAsia" w:hAnsiTheme="minorHAnsi" w:cstheme="minorBidi"/>
          <w:noProof/>
          <w:lang w:eastAsia="en-AU"/>
        </w:rPr>
      </w:pPr>
      <w:r>
        <w:rPr>
          <w:noProof/>
        </w:rPr>
        <w:t>Michelle Mayes</w:t>
      </w:r>
      <w:r>
        <w:rPr>
          <w:noProof/>
        </w:rPr>
        <w:tab/>
      </w:r>
      <w:r>
        <w:rPr>
          <w:noProof/>
        </w:rPr>
        <w:fldChar w:fldCharType="begin"/>
      </w:r>
      <w:r>
        <w:rPr>
          <w:noProof/>
        </w:rPr>
        <w:instrText xml:space="preserve"> PAGEREF _Toc87185483 \h </w:instrText>
      </w:r>
      <w:r>
        <w:rPr>
          <w:noProof/>
        </w:rPr>
      </w:r>
      <w:r>
        <w:rPr>
          <w:noProof/>
        </w:rPr>
        <w:fldChar w:fldCharType="separate"/>
      </w:r>
      <w:r w:rsidR="00AC2C28">
        <w:rPr>
          <w:noProof/>
        </w:rPr>
        <w:t>10</w:t>
      </w:r>
      <w:r>
        <w:rPr>
          <w:noProof/>
        </w:rPr>
        <w:fldChar w:fldCharType="end"/>
      </w:r>
    </w:p>
    <w:p w:rsidR="003776A0" w:rsidRDefault="003776A0">
      <w:pPr>
        <w:pStyle w:val="TOC1"/>
        <w:tabs>
          <w:tab w:val="right" w:leader="dot" w:pos="10308"/>
        </w:tabs>
        <w:rPr>
          <w:rFonts w:asciiTheme="minorHAnsi" w:eastAsiaTheme="minorEastAsia" w:hAnsiTheme="minorHAnsi" w:cstheme="minorBidi"/>
          <w:noProof/>
          <w:lang w:eastAsia="en-AU"/>
        </w:rPr>
      </w:pPr>
      <w:r>
        <w:rPr>
          <w:noProof/>
        </w:rPr>
        <w:t>Member</w:t>
      </w:r>
      <w:r>
        <w:rPr>
          <w:noProof/>
        </w:rPr>
        <w:tab/>
      </w:r>
      <w:r>
        <w:rPr>
          <w:noProof/>
        </w:rPr>
        <w:fldChar w:fldCharType="begin"/>
      </w:r>
      <w:r>
        <w:rPr>
          <w:noProof/>
        </w:rPr>
        <w:instrText xml:space="preserve"> PAGEREF _Toc87185484 \h </w:instrText>
      </w:r>
      <w:r>
        <w:rPr>
          <w:noProof/>
        </w:rPr>
      </w:r>
      <w:r>
        <w:rPr>
          <w:noProof/>
        </w:rPr>
        <w:fldChar w:fldCharType="separate"/>
      </w:r>
      <w:r w:rsidR="00AC2C28">
        <w:rPr>
          <w:noProof/>
        </w:rPr>
        <w:t>11</w:t>
      </w:r>
      <w:r>
        <w:rPr>
          <w:noProof/>
        </w:rPr>
        <w:fldChar w:fldCharType="end"/>
      </w:r>
    </w:p>
    <w:p w:rsidR="003776A0" w:rsidRDefault="003776A0">
      <w:pPr>
        <w:pStyle w:val="TOC2"/>
        <w:tabs>
          <w:tab w:val="right" w:leader="dot" w:pos="10308"/>
        </w:tabs>
        <w:rPr>
          <w:rFonts w:asciiTheme="minorHAnsi" w:eastAsiaTheme="minorEastAsia" w:hAnsiTheme="minorHAnsi" w:cstheme="minorBidi"/>
          <w:noProof/>
          <w:lang w:eastAsia="en-AU"/>
        </w:rPr>
      </w:pPr>
      <w:r>
        <w:rPr>
          <w:noProof/>
        </w:rPr>
        <w:t>Henbury School</w:t>
      </w:r>
      <w:r>
        <w:rPr>
          <w:noProof/>
        </w:rPr>
        <w:tab/>
      </w:r>
      <w:r>
        <w:rPr>
          <w:noProof/>
        </w:rPr>
        <w:fldChar w:fldCharType="begin"/>
      </w:r>
      <w:r>
        <w:rPr>
          <w:noProof/>
        </w:rPr>
        <w:instrText xml:space="preserve"> PAGEREF _Toc87185485 \h </w:instrText>
      </w:r>
      <w:r>
        <w:rPr>
          <w:noProof/>
        </w:rPr>
      </w:r>
      <w:r>
        <w:rPr>
          <w:noProof/>
        </w:rPr>
        <w:fldChar w:fldCharType="separate"/>
      </w:r>
      <w:r w:rsidR="00AC2C28">
        <w:rPr>
          <w:noProof/>
        </w:rPr>
        <w:t>11</w:t>
      </w:r>
      <w:r>
        <w:rPr>
          <w:noProof/>
        </w:rPr>
        <w:fldChar w:fldCharType="end"/>
      </w:r>
    </w:p>
    <w:p w:rsidR="003776A0" w:rsidRDefault="003776A0">
      <w:pPr>
        <w:pStyle w:val="TOC1"/>
        <w:tabs>
          <w:tab w:val="right" w:leader="dot" w:pos="10308"/>
        </w:tabs>
        <w:rPr>
          <w:rFonts w:asciiTheme="minorHAnsi" w:eastAsiaTheme="minorEastAsia" w:hAnsiTheme="minorHAnsi" w:cstheme="minorBidi"/>
          <w:noProof/>
          <w:lang w:eastAsia="en-AU"/>
        </w:rPr>
      </w:pPr>
      <w:r>
        <w:rPr>
          <w:noProof/>
        </w:rPr>
        <w:t>Member</w:t>
      </w:r>
      <w:r>
        <w:rPr>
          <w:noProof/>
        </w:rPr>
        <w:tab/>
      </w:r>
      <w:r>
        <w:rPr>
          <w:noProof/>
        </w:rPr>
        <w:fldChar w:fldCharType="begin"/>
      </w:r>
      <w:r>
        <w:rPr>
          <w:noProof/>
        </w:rPr>
        <w:instrText xml:space="preserve"> PAGEREF _Toc87185486 \h </w:instrText>
      </w:r>
      <w:r>
        <w:rPr>
          <w:noProof/>
        </w:rPr>
      </w:r>
      <w:r>
        <w:rPr>
          <w:noProof/>
        </w:rPr>
        <w:fldChar w:fldCharType="separate"/>
      </w:r>
      <w:r w:rsidR="00AC2C28">
        <w:rPr>
          <w:noProof/>
        </w:rPr>
        <w:t>12</w:t>
      </w:r>
      <w:r>
        <w:rPr>
          <w:noProof/>
        </w:rPr>
        <w:fldChar w:fldCharType="end"/>
      </w:r>
    </w:p>
    <w:p w:rsidR="003776A0" w:rsidRDefault="003776A0">
      <w:pPr>
        <w:pStyle w:val="TOC2"/>
        <w:tabs>
          <w:tab w:val="right" w:leader="dot" w:pos="10308"/>
        </w:tabs>
        <w:rPr>
          <w:rFonts w:asciiTheme="minorHAnsi" w:eastAsiaTheme="minorEastAsia" w:hAnsiTheme="minorHAnsi" w:cstheme="minorBidi"/>
          <w:noProof/>
          <w:lang w:eastAsia="en-AU"/>
        </w:rPr>
      </w:pPr>
      <w:r>
        <w:rPr>
          <w:noProof/>
        </w:rPr>
        <w:t>Acacia Hill School</w:t>
      </w:r>
      <w:r>
        <w:rPr>
          <w:noProof/>
        </w:rPr>
        <w:tab/>
      </w:r>
      <w:r>
        <w:rPr>
          <w:noProof/>
        </w:rPr>
        <w:fldChar w:fldCharType="begin"/>
      </w:r>
      <w:r>
        <w:rPr>
          <w:noProof/>
        </w:rPr>
        <w:instrText xml:space="preserve"> PAGEREF _Toc87185487 \h </w:instrText>
      </w:r>
      <w:r>
        <w:rPr>
          <w:noProof/>
        </w:rPr>
      </w:r>
      <w:r>
        <w:rPr>
          <w:noProof/>
        </w:rPr>
        <w:fldChar w:fldCharType="separate"/>
      </w:r>
      <w:r w:rsidR="00AC2C28">
        <w:rPr>
          <w:noProof/>
        </w:rPr>
        <w:t>12</w:t>
      </w:r>
      <w:r>
        <w:rPr>
          <w:noProof/>
        </w:rPr>
        <w:fldChar w:fldCharType="end"/>
      </w:r>
    </w:p>
    <w:p w:rsidR="003776A0" w:rsidRDefault="003776A0" w:rsidP="003776A0">
      <w:pPr>
        <w:pStyle w:val="Heading1"/>
        <w:rPr>
          <w:rFonts w:ascii="Lato" w:eastAsia="Calibri" w:hAnsi="Lato"/>
          <w:color w:val="auto"/>
          <w:kern w:val="0"/>
          <w:sz w:val="22"/>
          <w:szCs w:val="22"/>
        </w:rPr>
      </w:pPr>
      <w:r>
        <w:rPr>
          <w:rFonts w:ascii="Lato" w:eastAsia="Calibri" w:hAnsi="Lato"/>
          <w:color w:val="auto"/>
          <w:kern w:val="0"/>
          <w:sz w:val="22"/>
          <w:szCs w:val="22"/>
        </w:rPr>
        <w:fldChar w:fldCharType="end"/>
      </w:r>
    </w:p>
    <w:p w:rsidR="003776A0" w:rsidRDefault="003776A0" w:rsidP="003776A0">
      <w:r>
        <w:br w:type="page"/>
      </w:r>
    </w:p>
    <w:p w:rsidR="003776A0" w:rsidRDefault="003776A0" w:rsidP="003776A0">
      <w:pPr>
        <w:pStyle w:val="Heading1"/>
      </w:pPr>
      <w:bookmarkStart w:id="1" w:name="_Toc87185464"/>
      <w:r>
        <w:lastRenderedPageBreak/>
        <w:t>Chair</w:t>
      </w:r>
      <w:bookmarkEnd w:id="1"/>
    </w:p>
    <w:p w:rsidR="003776A0" w:rsidRDefault="003776A0" w:rsidP="003776A0">
      <w:pPr>
        <w:pStyle w:val="Heading2"/>
      </w:pPr>
      <w:bookmarkStart w:id="2" w:name="_Toc87185465"/>
      <w:r>
        <w:t>Chris Blackham Davison</w:t>
      </w:r>
      <w:bookmarkEnd w:id="2"/>
      <w:r>
        <w:t xml:space="preserve"> </w:t>
      </w:r>
    </w:p>
    <w:p w:rsidR="003776A0" w:rsidRDefault="003776A0" w:rsidP="003776A0">
      <w:r w:rsidRPr="00723FE1">
        <w:rPr>
          <w:noProof/>
          <w:lang w:eastAsia="en-AU"/>
        </w:rPr>
        <w:drawing>
          <wp:inline distT="0" distB="0" distL="0" distR="0" wp14:anchorId="404B09F7" wp14:editId="19CA2C3D">
            <wp:extent cx="1570008" cy="2098205"/>
            <wp:effectExtent l="0" t="0" r="0" b="0"/>
            <wp:docPr id="3" name="Picture 3" descr="Chair person Chris Blackham Davi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amp;D Service\Policy Unit\Disability Advisory Committee\Member Photos\Chris Blackham Daviso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5426" cy="2105446"/>
                    </a:xfrm>
                    <a:prstGeom prst="rect">
                      <a:avLst/>
                    </a:prstGeom>
                    <a:noFill/>
                    <a:ln>
                      <a:noFill/>
                    </a:ln>
                  </pic:spPr>
                </pic:pic>
              </a:graphicData>
            </a:graphic>
          </wp:inline>
        </w:drawing>
      </w:r>
    </w:p>
    <w:p w:rsidR="003776A0" w:rsidRDefault="003776A0" w:rsidP="003776A0">
      <w:r>
        <w:t xml:space="preserve">Chris has lived in the Northern Territory (NT) for many years and has experience with a number of NT Government systems including health, justice and education. As a participant of the National Disability Insurance Scheme (NDIS), he understands the application process and what is required as a participant.   </w:t>
      </w:r>
    </w:p>
    <w:p w:rsidR="003776A0" w:rsidRDefault="003776A0" w:rsidP="003776A0">
      <w:r>
        <w:t xml:space="preserve">Chris is a special education teacher and has been teaching in the NT since 2001. He is actively involved in his local community participating in and volunteering with a variety of local organisations including Variety NT, the Cancer Council, and the Starlight Foundation. Chris undertakes public speaking engagements to talk about his experience with a hearing impairment, hearing dogs and organ donation. </w:t>
      </w:r>
    </w:p>
    <w:p w:rsidR="003776A0" w:rsidRDefault="003776A0" w:rsidP="003776A0">
      <w:r>
        <w:t xml:space="preserve">Chris has identified a number of issues he believes are important for Territorians living with disability, including greater inclusion for people in their local community, improving supports for people with disability and increasing support to resolve difficulties people may have with the NDIS. “I want to help make the NT a better place for people with a disability”.   </w:t>
      </w:r>
    </w:p>
    <w:p w:rsidR="003776A0" w:rsidRDefault="003776A0">
      <w:pPr>
        <w:rPr>
          <w:rFonts w:ascii="Lato Semibold" w:hAnsi="Lato Semibold" w:cs="Arial"/>
          <w:color w:val="1F1F5F" w:themeColor="text1"/>
          <w:sz w:val="28"/>
          <w:szCs w:val="26"/>
        </w:rPr>
      </w:pPr>
      <w:r>
        <w:br w:type="page"/>
      </w:r>
    </w:p>
    <w:p w:rsidR="003776A0" w:rsidRDefault="003776A0" w:rsidP="003776A0">
      <w:pPr>
        <w:pStyle w:val="Heading1"/>
      </w:pPr>
      <w:bookmarkStart w:id="3" w:name="_Toc87185466"/>
      <w:r>
        <w:lastRenderedPageBreak/>
        <w:t>Vice Chair</w:t>
      </w:r>
      <w:bookmarkEnd w:id="3"/>
    </w:p>
    <w:p w:rsidR="003776A0" w:rsidRDefault="003776A0" w:rsidP="003776A0">
      <w:pPr>
        <w:pStyle w:val="Heading2"/>
      </w:pPr>
      <w:bookmarkStart w:id="4" w:name="_Toc87185467"/>
      <w:r>
        <w:t>Lily Reid</w:t>
      </w:r>
      <w:bookmarkEnd w:id="4"/>
    </w:p>
    <w:p w:rsidR="003776A0" w:rsidRDefault="003776A0" w:rsidP="003776A0">
      <w:r>
        <w:rPr>
          <w:noProof/>
          <w:lang w:eastAsia="en-AU"/>
        </w:rPr>
        <w:drawing>
          <wp:inline distT="0" distB="0" distL="0" distR="0" wp14:anchorId="7C0FDC06" wp14:editId="0778D768">
            <wp:extent cx="1514253" cy="1302588"/>
            <wp:effectExtent l="0" t="0" r="0" b="0"/>
            <wp:docPr id="2" name="Picture 2" descr="Vice Chair, Lilly R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ark\AppData\Local\Microsoft\Windows\INetCache\Content.Word\Capture- OCHR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6899" cy="1313467"/>
                    </a:xfrm>
                    <a:prstGeom prst="rect">
                      <a:avLst/>
                    </a:prstGeom>
                    <a:noFill/>
                    <a:ln>
                      <a:noFill/>
                    </a:ln>
                  </pic:spPr>
                </pic:pic>
              </a:graphicData>
            </a:graphic>
          </wp:inline>
        </w:drawing>
      </w:r>
    </w:p>
    <w:p w:rsidR="003776A0" w:rsidRDefault="003776A0" w:rsidP="003776A0">
      <w:r>
        <w:t xml:space="preserve">Lily is a young Territorian with a disability living in the rural area. She works as a Youth Development Coach in the Career Launchpad program with </w:t>
      </w:r>
      <w:proofErr w:type="spellStart"/>
      <w:r>
        <w:t>YouthWorX</w:t>
      </w:r>
      <w:proofErr w:type="spellEnd"/>
      <w:r>
        <w:t xml:space="preserve"> NT, which aims to assist young people with disabilities to form pathways out of school into sustainable employment.</w:t>
      </w:r>
    </w:p>
    <w:p w:rsidR="003776A0" w:rsidRDefault="003776A0" w:rsidP="003776A0">
      <w:r>
        <w:t xml:space="preserve">Lily is a very active community member, advocate and volunteer, teaches dance to young children at a local dance studio, has been an ambassador for </w:t>
      </w:r>
      <w:proofErr w:type="spellStart"/>
      <w:r>
        <w:t>HeartKids</w:t>
      </w:r>
      <w:proofErr w:type="spellEnd"/>
      <w:r>
        <w:t xml:space="preserve"> SA/NT and has been a member on the Youth Round Table.</w:t>
      </w:r>
    </w:p>
    <w:p w:rsidR="003776A0" w:rsidRDefault="003776A0" w:rsidP="003776A0">
      <w:r>
        <w:t>Lily would like the NT Disability Advisory Committee (DAC) to consider issues like accessible transport, access to quality and active services, universal accommodation and the Australia’s Disability Strategy beyond 2020. Also, mental health services to cater for people with disability and quality training for educators.</w:t>
      </w:r>
    </w:p>
    <w:p w:rsidR="003776A0" w:rsidRDefault="003776A0" w:rsidP="003776A0">
      <w:pPr>
        <w:rPr>
          <w:rFonts w:ascii="Lato Semibold" w:eastAsia="Times New Roman" w:hAnsi="Lato Semibold"/>
          <w:color w:val="454347"/>
          <w:sz w:val="32"/>
          <w:szCs w:val="28"/>
        </w:rPr>
      </w:pPr>
      <w:r>
        <w:br w:type="page"/>
      </w:r>
    </w:p>
    <w:p w:rsidR="003776A0" w:rsidRPr="00EF3D30" w:rsidRDefault="003776A0" w:rsidP="003776A0">
      <w:pPr>
        <w:pStyle w:val="Heading1"/>
      </w:pPr>
      <w:bookmarkStart w:id="5" w:name="_Toc87185468"/>
      <w:r>
        <w:lastRenderedPageBreak/>
        <w:t>Member</w:t>
      </w:r>
      <w:bookmarkEnd w:id="5"/>
    </w:p>
    <w:p w:rsidR="003776A0" w:rsidRDefault="003776A0" w:rsidP="003776A0">
      <w:pPr>
        <w:pStyle w:val="Heading2"/>
      </w:pPr>
      <w:bookmarkStart w:id="6" w:name="_Toc87185469"/>
      <w:r w:rsidRPr="00EF3D30">
        <w:t xml:space="preserve">Jameson </w:t>
      </w:r>
      <w:proofErr w:type="spellStart"/>
      <w:r w:rsidRPr="00EF3D30">
        <w:t>Casson</w:t>
      </w:r>
      <w:bookmarkEnd w:id="6"/>
      <w:proofErr w:type="spellEnd"/>
    </w:p>
    <w:p w:rsidR="003776A0" w:rsidRPr="00D43BF9" w:rsidRDefault="003776A0" w:rsidP="003776A0">
      <w:r w:rsidRPr="00D43BF9">
        <w:t xml:space="preserve">Jameson is a </w:t>
      </w:r>
      <w:proofErr w:type="spellStart"/>
      <w:r w:rsidRPr="00D43BF9">
        <w:t>Warumungu</w:t>
      </w:r>
      <w:proofErr w:type="spellEnd"/>
      <w:r w:rsidRPr="00D43BF9">
        <w:t xml:space="preserve"> speaker and resides in the</w:t>
      </w:r>
      <w:r>
        <w:t xml:space="preserve"> remote town of Tennant Creek. </w:t>
      </w:r>
      <w:r w:rsidRPr="00D43BF9">
        <w:t xml:space="preserve">He has a keen interest in helping other people and is a popular and active member in his community. Jameson is well known in his community as a musician and performer. His performance credits include the Desert Harmony Festival and performances with the Opera Australia Chamber Orchestra and the local women’s gospel choir. In 2014, he was awarded the </w:t>
      </w:r>
      <w:r>
        <w:t>NT</w:t>
      </w:r>
      <w:r w:rsidRPr="00D43BF9">
        <w:t xml:space="preserve"> Young Australian of the Year for his work raising funds for new sporting equipment for youth in his community. More recently, he won the Arnold “Puggy” Hunter Award for his volunteering efforts at the Stronger Futures Alice 3on3, which helped promote youth leadership and the importance of getting a good education.  </w:t>
      </w:r>
    </w:p>
    <w:p w:rsidR="003776A0" w:rsidRPr="00D43BF9" w:rsidRDefault="003776A0" w:rsidP="003776A0">
      <w:r w:rsidRPr="00D43BF9">
        <w:t xml:space="preserve">Jameson currently works part time in a sports and recreation program where he provides leadership to children who look up to and respect him. He enjoys watching cricket and AFL and has an </w:t>
      </w:r>
      <w:r>
        <w:t xml:space="preserve">interest in player statistics. </w:t>
      </w:r>
      <w:r w:rsidRPr="00D43BF9">
        <w:t xml:space="preserve">Jameson has lived experience of disability which will help him to make an important contribution to the </w:t>
      </w:r>
      <w:r>
        <w:t>DAC</w:t>
      </w:r>
      <w:r w:rsidRPr="00D43BF9">
        <w:t>.</w:t>
      </w:r>
    </w:p>
    <w:p w:rsidR="003776A0" w:rsidRDefault="003776A0" w:rsidP="003776A0">
      <w:r w:rsidRPr="00EF3D30">
        <w:t xml:space="preserve"> </w:t>
      </w:r>
    </w:p>
    <w:p w:rsidR="003776A0" w:rsidRDefault="003776A0" w:rsidP="003776A0">
      <w:pPr>
        <w:rPr>
          <w:rFonts w:ascii="Lato Semibold" w:hAnsi="Lato Semibold" w:cs="Arial"/>
          <w:color w:val="1F1F5F" w:themeColor="text1"/>
          <w:sz w:val="28"/>
          <w:szCs w:val="26"/>
        </w:rPr>
      </w:pPr>
      <w:r>
        <w:br w:type="page"/>
      </w:r>
    </w:p>
    <w:p w:rsidR="003776A0" w:rsidRDefault="003776A0" w:rsidP="003776A0">
      <w:pPr>
        <w:pStyle w:val="Heading1"/>
      </w:pPr>
      <w:bookmarkStart w:id="7" w:name="_Toc87185470"/>
      <w:r>
        <w:lastRenderedPageBreak/>
        <w:t>Member</w:t>
      </w:r>
      <w:bookmarkEnd w:id="7"/>
    </w:p>
    <w:p w:rsidR="003776A0" w:rsidRDefault="003776A0" w:rsidP="003776A0">
      <w:pPr>
        <w:pStyle w:val="Heading2"/>
      </w:pPr>
      <w:bookmarkStart w:id="8" w:name="_Toc87185471"/>
      <w:r w:rsidRPr="00EF3D30">
        <w:t xml:space="preserve">Christine </w:t>
      </w:r>
      <w:proofErr w:type="spellStart"/>
      <w:r w:rsidRPr="00EF3D30">
        <w:t>Cumaiyi</w:t>
      </w:r>
      <w:bookmarkEnd w:id="8"/>
      <w:proofErr w:type="spellEnd"/>
    </w:p>
    <w:p w:rsidR="003776A0" w:rsidRDefault="003776A0" w:rsidP="003776A0">
      <w:r>
        <w:rPr>
          <w:noProof/>
          <w:lang w:eastAsia="en-AU"/>
        </w:rPr>
        <w:drawing>
          <wp:inline distT="0" distB="0" distL="0" distR="0" wp14:anchorId="41EC62C2" wp14:editId="24958C3D">
            <wp:extent cx="2487295" cy="1688465"/>
            <wp:effectExtent l="0" t="0" r="825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7295" cy="1688465"/>
                    </a:xfrm>
                    <a:prstGeom prst="rect">
                      <a:avLst/>
                    </a:prstGeom>
                    <a:noFill/>
                  </pic:spPr>
                </pic:pic>
              </a:graphicData>
            </a:graphic>
          </wp:inline>
        </w:drawing>
      </w:r>
    </w:p>
    <w:p w:rsidR="003776A0" w:rsidRPr="00DB140C" w:rsidRDefault="003776A0" w:rsidP="003776A0">
      <w:pPr>
        <w:rPr>
          <w:bCs/>
          <w:iCs/>
        </w:rPr>
      </w:pPr>
      <w:r>
        <w:rPr>
          <w:bCs/>
          <w:iCs/>
        </w:rPr>
        <w:t>Christine</w:t>
      </w:r>
      <w:r w:rsidRPr="00DB140C">
        <w:rPr>
          <w:bCs/>
          <w:iCs/>
        </w:rPr>
        <w:t xml:space="preserve"> is from the </w:t>
      </w:r>
      <w:proofErr w:type="spellStart"/>
      <w:r w:rsidRPr="00DB140C">
        <w:rPr>
          <w:bCs/>
          <w:iCs/>
        </w:rPr>
        <w:t>Wakal-Bangkun</w:t>
      </w:r>
      <w:proofErr w:type="spellEnd"/>
      <w:r w:rsidRPr="00DB140C">
        <w:rPr>
          <w:bCs/>
          <w:iCs/>
        </w:rPr>
        <w:t xml:space="preserve"> tribe and </w:t>
      </w:r>
      <w:proofErr w:type="spellStart"/>
      <w:r w:rsidRPr="00DB140C">
        <w:rPr>
          <w:bCs/>
          <w:iCs/>
        </w:rPr>
        <w:t>Kubyirr</w:t>
      </w:r>
      <w:proofErr w:type="spellEnd"/>
      <w:r w:rsidRPr="00DB140C">
        <w:rPr>
          <w:bCs/>
          <w:iCs/>
        </w:rPr>
        <w:t xml:space="preserve"> Country, a member of her community in Wadeye and</w:t>
      </w:r>
      <w:r>
        <w:rPr>
          <w:bCs/>
          <w:iCs/>
        </w:rPr>
        <w:t xml:space="preserve"> one of the NT</w:t>
      </w:r>
      <w:r w:rsidRPr="00DB140C">
        <w:rPr>
          <w:bCs/>
          <w:iCs/>
        </w:rPr>
        <w:t>’</w:t>
      </w:r>
      <w:r>
        <w:rPr>
          <w:bCs/>
          <w:iCs/>
        </w:rPr>
        <w:t>s</w:t>
      </w:r>
      <w:r w:rsidRPr="00DB140C">
        <w:rPr>
          <w:bCs/>
          <w:iCs/>
        </w:rPr>
        <w:t xml:space="preserve"> longest serving interpreters in the </w:t>
      </w:r>
      <w:proofErr w:type="spellStart"/>
      <w:r w:rsidRPr="00DB140C">
        <w:rPr>
          <w:bCs/>
          <w:iCs/>
        </w:rPr>
        <w:t>Murrinh-patha</w:t>
      </w:r>
      <w:proofErr w:type="spellEnd"/>
      <w:r w:rsidRPr="00DB140C">
        <w:rPr>
          <w:bCs/>
          <w:iCs/>
        </w:rPr>
        <w:t xml:space="preserve"> language. </w:t>
      </w:r>
      <w:r>
        <w:rPr>
          <w:bCs/>
          <w:iCs/>
        </w:rPr>
        <w:t>Christine</w:t>
      </w:r>
      <w:r w:rsidRPr="00DB140C">
        <w:rPr>
          <w:bCs/>
          <w:iCs/>
        </w:rPr>
        <w:t xml:space="preserve"> has worked as an interpreter for the </w:t>
      </w:r>
      <w:r>
        <w:rPr>
          <w:bCs/>
          <w:iCs/>
        </w:rPr>
        <w:t>NT</w:t>
      </w:r>
      <w:r w:rsidRPr="00DB140C">
        <w:rPr>
          <w:bCs/>
          <w:iCs/>
        </w:rPr>
        <w:t xml:space="preserve"> Aboriginal Interpreter Service (AIS) for over 23 years and as part of this role has developed a strong understanding of health, justice and education systems and the interaction of these services with Aboriginal people. </w:t>
      </w:r>
    </w:p>
    <w:p w:rsidR="003776A0" w:rsidRPr="00DB140C" w:rsidRDefault="003776A0" w:rsidP="003776A0">
      <w:pPr>
        <w:rPr>
          <w:bCs/>
          <w:iCs/>
        </w:rPr>
      </w:pPr>
      <w:r>
        <w:rPr>
          <w:bCs/>
          <w:iCs/>
        </w:rPr>
        <w:t>Christine</w:t>
      </w:r>
      <w:r w:rsidRPr="00DB140C">
        <w:rPr>
          <w:bCs/>
          <w:iCs/>
        </w:rPr>
        <w:t xml:space="preserve"> was raised in Wadeye and has been unable to walk since she was born, she uses a wheelchair on a permanent basis and is now an NDIS participant. She has the lived experience of managing her disability whilst having a career and supporting her community.  </w:t>
      </w:r>
    </w:p>
    <w:p w:rsidR="003776A0" w:rsidRPr="00DB140C" w:rsidRDefault="003776A0" w:rsidP="003776A0">
      <w:pPr>
        <w:rPr>
          <w:bCs/>
          <w:iCs/>
        </w:rPr>
      </w:pPr>
      <w:r w:rsidRPr="00DB140C">
        <w:rPr>
          <w:bCs/>
          <w:iCs/>
        </w:rPr>
        <w:t xml:space="preserve">In 1999, as part of the World Health Organisation, Community Based Rehabilitation Program, </w:t>
      </w:r>
      <w:r>
        <w:rPr>
          <w:bCs/>
          <w:iCs/>
        </w:rPr>
        <w:t>Christine</w:t>
      </w:r>
      <w:r w:rsidRPr="00DB140C">
        <w:rPr>
          <w:bCs/>
          <w:iCs/>
        </w:rPr>
        <w:t xml:space="preserve"> visited Nepal, Bangladesh, England, and First Nations people in Canada as part of a study on how to support equal opportunities and improve social inclusi</w:t>
      </w:r>
      <w:r>
        <w:rPr>
          <w:bCs/>
          <w:iCs/>
        </w:rPr>
        <w:t xml:space="preserve">on for people with disability. </w:t>
      </w:r>
      <w:r w:rsidRPr="00DB140C">
        <w:rPr>
          <w:bCs/>
          <w:iCs/>
        </w:rPr>
        <w:t xml:space="preserve">This experience inspires </w:t>
      </w:r>
      <w:r>
        <w:rPr>
          <w:bCs/>
          <w:iCs/>
        </w:rPr>
        <w:t>Christine</w:t>
      </w:r>
      <w:r w:rsidRPr="00DB140C">
        <w:rPr>
          <w:bCs/>
          <w:iCs/>
        </w:rPr>
        <w:t xml:space="preserve"> in her membership on the DAC. </w:t>
      </w:r>
    </w:p>
    <w:p w:rsidR="003776A0" w:rsidRDefault="003776A0" w:rsidP="003776A0">
      <w:pPr>
        <w:rPr>
          <w:bCs/>
          <w:iCs/>
        </w:rPr>
      </w:pPr>
      <w:r>
        <w:rPr>
          <w:bCs/>
          <w:iCs/>
        </w:rPr>
        <w:t>Christine’s</w:t>
      </w:r>
      <w:r w:rsidRPr="00DB140C">
        <w:rPr>
          <w:bCs/>
          <w:iCs/>
        </w:rPr>
        <w:t xml:space="preserve"> vision is for a better way for people with disability to live where they can be included in the life of their community and where all people from all backgrounds, can take part in those things which are important for their culture and wellbeing. She is a strong advocate for people reaching their goals while living with a disability.</w:t>
      </w:r>
    </w:p>
    <w:p w:rsidR="003776A0" w:rsidRDefault="003776A0" w:rsidP="003776A0">
      <w:pPr>
        <w:pStyle w:val="Heading1"/>
      </w:pPr>
      <w:bookmarkStart w:id="9" w:name="_Toc87185472"/>
      <w:r>
        <w:lastRenderedPageBreak/>
        <w:t>Member</w:t>
      </w:r>
      <w:bookmarkEnd w:id="9"/>
    </w:p>
    <w:p w:rsidR="003776A0" w:rsidRDefault="003776A0" w:rsidP="003776A0">
      <w:pPr>
        <w:pStyle w:val="Heading2"/>
      </w:pPr>
      <w:bookmarkStart w:id="10" w:name="_Toc87185473"/>
      <w:r w:rsidRPr="00EF3D30">
        <w:t xml:space="preserve">Christos </w:t>
      </w:r>
      <w:proofErr w:type="spellStart"/>
      <w:r w:rsidRPr="00EF3D30">
        <w:t>Timotheou</w:t>
      </w:r>
      <w:bookmarkEnd w:id="10"/>
      <w:proofErr w:type="spellEnd"/>
    </w:p>
    <w:p w:rsidR="003776A0" w:rsidRDefault="003776A0" w:rsidP="003776A0">
      <w:pPr>
        <w:pStyle w:val="Heading4"/>
      </w:pPr>
      <w:r>
        <w:rPr>
          <w:noProof/>
          <w:lang w:eastAsia="en-AU"/>
        </w:rPr>
        <w:drawing>
          <wp:inline distT="0" distB="0" distL="0" distR="0" wp14:anchorId="1831B8E2" wp14:editId="468E7CD5">
            <wp:extent cx="2216989" cy="1722394"/>
            <wp:effectExtent l="0" t="285750" r="0" b="297180"/>
            <wp:docPr id="6" name="Picture 6" descr="Member,  Christos Timothe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bark\AppData\Local\Microsoft\Windows\INetCache\Content.Word\20200623_1248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7760" cy="1730762"/>
                    </a:xfrm>
                    <a:prstGeom prst="rect">
                      <a:avLst/>
                    </a:prstGeom>
                    <a:noFill/>
                    <a:ln>
                      <a:noFill/>
                    </a:ln>
                    <a:scene3d>
                      <a:camera prst="orthographicFront">
                        <a:rot lat="20999999" lon="0" rev="16200000"/>
                      </a:camera>
                      <a:lightRig rig="threePt" dir="t"/>
                    </a:scene3d>
                  </pic:spPr>
                </pic:pic>
              </a:graphicData>
            </a:graphic>
          </wp:inline>
        </w:drawing>
      </w:r>
    </w:p>
    <w:p w:rsidR="003776A0" w:rsidRPr="004F0A27" w:rsidRDefault="003776A0" w:rsidP="003776A0">
      <w:pPr>
        <w:pStyle w:val="Heading4"/>
        <w:rPr>
          <w:rFonts w:ascii="Lato" w:eastAsia="Calibri" w:hAnsi="Lato"/>
          <w:bCs w:val="0"/>
          <w:iCs w:val="0"/>
          <w:color w:val="auto"/>
          <w:sz w:val="22"/>
          <w:szCs w:val="22"/>
        </w:rPr>
      </w:pPr>
      <w:r>
        <w:rPr>
          <w:rFonts w:ascii="Lato" w:eastAsia="Calibri" w:hAnsi="Lato"/>
          <w:bCs w:val="0"/>
          <w:iCs w:val="0"/>
          <w:color w:val="auto"/>
          <w:sz w:val="22"/>
          <w:szCs w:val="22"/>
        </w:rPr>
        <w:t>Christos</w:t>
      </w:r>
      <w:r w:rsidRPr="004F0A27">
        <w:rPr>
          <w:rFonts w:ascii="Lato" w:eastAsia="Calibri" w:hAnsi="Lato"/>
          <w:bCs w:val="0"/>
          <w:iCs w:val="0"/>
          <w:color w:val="auto"/>
          <w:sz w:val="22"/>
          <w:szCs w:val="22"/>
        </w:rPr>
        <w:t xml:space="preserve"> lives in Darwin and is part of Darwin’s strong Greek community, he is a student with Project21 Post School Learning Centre and</w:t>
      </w:r>
      <w:r>
        <w:rPr>
          <w:rFonts w:ascii="Lato" w:eastAsia="Calibri" w:hAnsi="Lato"/>
          <w:bCs w:val="0"/>
          <w:iCs w:val="0"/>
          <w:color w:val="auto"/>
          <w:sz w:val="22"/>
          <w:szCs w:val="22"/>
        </w:rPr>
        <w:t xml:space="preserve"> is learning about committees, human r</w:t>
      </w:r>
      <w:r w:rsidRPr="004F0A27">
        <w:rPr>
          <w:rFonts w:ascii="Lato" w:eastAsia="Calibri" w:hAnsi="Lato"/>
          <w:bCs w:val="0"/>
          <w:iCs w:val="0"/>
          <w:color w:val="auto"/>
          <w:sz w:val="22"/>
          <w:szCs w:val="22"/>
        </w:rPr>
        <w:t xml:space="preserve">ights and issues for young people. </w:t>
      </w:r>
      <w:r>
        <w:rPr>
          <w:rFonts w:ascii="Lato" w:eastAsia="Calibri" w:hAnsi="Lato"/>
          <w:bCs w:val="0"/>
          <w:iCs w:val="0"/>
          <w:color w:val="auto"/>
          <w:sz w:val="22"/>
          <w:szCs w:val="22"/>
        </w:rPr>
        <w:t>Christos</w:t>
      </w:r>
      <w:r w:rsidRPr="004F0A27">
        <w:rPr>
          <w:rFonts w:ascii="Lato" w:eastAsia="Calibri" w:hAnsi="Lato"/>
          <w:bCs w:val="0"/>
          <w:iCs w:val="0"/>
          <w:color w:val="auto"/>
          <w:sz w:val="22"/>
          <w:szCs w:val="22"/>
        </w:rPr>
        <w:t xml:space="preserve"> volunteers with Down Syndrome Association NT and was one of six students who attended the </w:t>
      </w:r>
      <w:proofErr w:type="gramStart"/>
      <w:r w:rsidRPr="00BA6757">
        <w:rPr>
          <w:rFonts w:ascii="Lato" w:eastAsia="Calibri" w:hAnsi="Lato"/>
          <w:bCs w:val="0"/>
          <w:i/>
          <w:iCs w:val="0"/>
          <w:color w:val="auto"/>
          <w:sz w:val="22"/>
          <w:szCs w:val="22"/>
        </w:rPr>
        <w:t>Having</w:t>
      </w:r>
      <w:proofErr w:type="gramEnd"/>
      <w:r w:rsidRPr="00BA6757">
        <w:rPr>
          <w:rFonts w:ascii="Lato" w:eastAsia="Calibri" w:hAnsi="Lato"/>
          <w:bCs w:val="0"/>
          <w:i/>
          <w:iCs w:val="0"/>
          <w:color w:val="auto"/>
          <w:sz w:val="22"/>
          <w:szCs w:val="22"/>
        </w:rPr>
        <w:t xml:space="preserve"> a Say </w:t>
      </w:r>
      <w:r>
        <w:rPr>
          <w:rFonts w:ascii="Lato" w:eastAsia="Calibri" w:hAnsi="Lato"/>
          <w:bCs w:val="0"/>
          <w:iCs w:val="0"/>
          <w:color w:val="auto"/>
          <w:sz w:val="22"/>
          <w:szCs w:val="22"/>
        </w:rPr>
        <w:t>national c</w:t>
      </w:r>
      <w:r w:rsidRPr="00BA6757">
        <w:rPr>
          <w:rFonts w:ascii="Lato" w:eastAsia="Calibri" w:hAnsi="Lato"/>
          <w:bCs w:val="0"/>
          <w:iCs w:val="0"/>
          <w:color w:val="auto"/>
          <w:sz w:val="22"/>
          <w:szCs w:val="22"/>
        </w:rPr>
        <w:t>onference</w:t>
      </w:r>
      <w:r w:rsidRPr="004F0A27">
        <w:rPr>
          <w:rFonts w:ascii="Lato" w:eastAsia="Calibri" w:hAnsi="Lato"/>
          <w:bCs w:val="0"/>
          <w:iCs w:val="0"/>
          <w:color w:val="auto"/>
          <w:sz w:val="22"/>
          <w:szCs w:val="22"/>
        </w:rPr>
        <w:t xml:space="preserve"> in 2020. This will the first time the NT attended this national conference and it was an important opportunity to practice leadership skills and meet like-minded people from around the nation.</w:t>
      </w:r>
    </w:p>
    <w:p w:rsidR="003776A0" w:rsidRPr="004F0A27" w:rsidRDefault="003776A0" w:rsidP="003776A0">
      <w:pPr>
        <w:pStyle w:val="Heading4"/>
        <w:rPr>
          <w:rFonts w:ascii="Lato" w:eastAsia="Calibri" w:hAnsi="Lato"/>
          <w:bCs w:val="0"/>
          <w:iCs w:val="0"/>
          <w:color w:val="auto"/>
          <w:sz w:val="22"/>
          <w:szCs w:val="22"/>
        </w:rPr>
      </w:pPr>
      <w:r>
        <w:rPr>
          <w:rFonts w:ascii="Lato" w:eastAsia="Calibri" w:hAnsi="Lato"/>
          <w:bCs w:val="0"/>
          <w:iCs w:val="0"/>
          <w:color w:val="auto"/>
          <w:sz w:val="22"/>
          <w:szCs w:val="22"/>
        </w:rPr>
        <w:t>Christos</w:t>
      </w:r>
      <w:r w:rsidRPr="004F0A27">
        <w:rPr>
          <w:rFonts w:ascii="Lato" w:eastAsia="Calibri" w:hAnsi="Lato"/>
          <w:bCs w:val="0"/>
          <w:iCs w:val="0"/>
          <w:color w:val="auto"/>
          <w:sz w:val="22"/>
          <w:szCs w:val="22"/>
        </w:rPr>
        <w:t xml:space="preserve"> wants to be on the DAC to discuss issues like safe transport, more jobs and how people with a disability can have their voices heard. He would like to achieve people with a disability having a bright and safe future ahead. </w:t>
      </w:r>
      <w:r>
        <w:rPr>
          <w:rFonts w:ascii="Lato" w:eastAsia="Calibri" w:hAnsi="Lato"/>
          <w:bCs w:val="0"/>
          <w:iCs w:val="0"/>
          <w:color w:val="auto"/>
          <w:sz w:val="22"/>
          <w:szCs w:val="22"/>
        </w:rPr>
        <w:t>Christos</w:t>
      </w:r>
      <w:r w:rsidRPr="004F0A27">
        <w:rPr>
          <w:rFonts w:ascii="Lato" w:eastAsia="Calibri" w:hAnsi="Lato"/>
          <w:bCs w:val="0"/>
          <w:iCs w:val="0"/>
          <w:color w:val="auto"/>
          <w:sz w:val="22"/>
          <w:szCs w:val="22"/>
        </w:rPr>
        <w:t xml:space="preserve"> provides important representation for </w:t>
      </w:r>
      <w:r>
        <w:rPr>
          <w:rFonts w:ascii="Lato" w:eastAsia="Calibri" w:hAnsi="Lato"/>
          <w:bCs w:val="0"/>
          <w:iCs w:val="0"/>
          <w:color w:val="auto"/>
          <w:sz w:val="22"/>
          <w:szCs w:val="22"/>
        </w:rPr>
        <w:t xml:space="preserve">NT youth with disability, </w:t>
      </w:r>
      <w:r w:rsidRPr="004F0A27">
        <w:rPr>
          <w:rFonts w:ascii="Lato" w:eastAsia="Calibri" w:hAnsi="Lato"/>
          <w:bCs w:val="0"/>
          <w:iCs w:val="0"/>
          <w:color w:val="auto"/>
          <w:sz w:val="22"/>
          <w:szCs w:val="22"/>
        </w:rPr>
        <w:t xml:space="preserve">as an NDIS participant and one of the younger members of the </w:t>
      </w:r>
      <w:r>
        <w:rPr>
          <w:rFonts w:ascii="Lato" w:eastAsia="Calibri" w:hAnsi="Lato"/>
          <w:bCs w:val="0"/>
          <w:iCs w:val="0"/>
          <w:color w:val="auto"/>
          <w:sz w:val="22"/>
          <w:szCs w:val="22"/>
        </w:rPr>
        <w:t>DAC</w:t>
      </w:r>
      <w:r w:rsidRPr="004F0A27">
        <w:rPr>
          <w:rFonts w:ascii="Lato" w:eastAsia="Calibri" w:hAnsi="Lato"/>
          <w:bCs w:val="0"/>
          <w:iCs w:val="0"/>
          <w:color w:val="auto"/>
          <w:sz w:val="22"/>
          <w:szCs w:val="22"/>
        </w:rPr>
        <w:t>.</w:t>
      </w:r>
    </w:p>
    <w:p w:rsidR="003776A0" w:rsidRDefault="003776A0" w:rsidP="003776A0">
      <w:pPr>
        <w:rPr>
          <w:rFonts w:ascii="Lato Semibold" w:hAnsi="Lato Semibold" w:cs="Arial"/>
          <w:color w:val="1F1F5F" w:themeColor="text1"/>
          <w:sz w:val="28"/>
          <w:szCs w:val="26"/>
        </w:rPr>
      </w:pPr>
      <w:r>
        <w:br w:type="page"/>
      </w:r>
    </w:p>
    <w:p w:rsidR="003776A0" w:rsidRDefault="003776A0" w:rsidP="003776A0">
      <w:pPr>
        <w:pStyle w:val="Heading1"/>
      </w:pPr>
      <w:bookmarkStart w:id="11" w:name="_Toc87185474"/>
      <w:r>
        <w:lastRenderedPageBreak/>
        <w:t>Member</w:t>
      </w:r>
      <w:bookmarkEnd w:id="11"/>
    </w:p>
    <w:p w:rsidR="003776A0" w:rsidRDefault="003776A0" w:rsidP="003776A0">
      <w:pPr>
        <w:pStyle w:val="Heading2"/>
      </w:pPr>
      <w:bookmarkStart w:id="12" w:name="_Toc87185475"/>
      <w:r w:rsidRPr="00EF3D30">
        <w:t>Kate Ranford</w:t>
      </w:r>
      <w:bookmarkEnd w:id="12"/>
    </w:p>
    <w:p w:rsidR="003776A0" w:rsidRDefault="003776A0" w:rsidP="003776A0">
      <w:r>
        <w:rPr>
          <w:noProof/>
          <w:lang w:eastAsia="en-AU"/>
        </w:rPr>
        <w:drawing>
          <wp:inline distT="0" distB="0" distL="0" distR="0" wp14:anchorId="6357E333" wp14:editId="3DB403FA">
            <wp:extent cx="1673525" cy="1915572"/>
            <wp:effectExtent l="0" t="0" r="3175" b="8890"/>
            <wp:docPr id="8" name="Picture 8" descr="Member, Kate Ran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bark\AppData\Local\Microsoft\Windows\INetCache\Content.Word\ID photo 20_05_20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0252" cy="1934718"/>
                    </a:xfrm>
                    <a:prstGeom prst="rect">
                      <a:avLst/>
                    </a:prstGeom>
                    <a:noFill/>
                    <a:ln>
                      <a:noFill/>
                    </a:ln>
                  </pic:spPr>
                </pic:pic>
              </a:graphicData>
            </a:graphic>
          </wp:inline>
        </w:drawing>
      </w:r>
    </w:p>
    <w:p w:rsidR="003776A0" w:rsidRDefault="003776A0" w:rsidP="003776A0">
      <w:r>
        <w:t xml:space="preserve">Kate and her family are fortunate to live and work in Nhulunbuy, in the pristine and remote East Arnhem Land. Here Kate is the carer to her ten-year-old son, and self manages his NDIS plan. She is well versed and experienced with the complexities of accessing and utilizing the NDIS service system. Kate’s background includes time worked in the health sector as a registered nurse, and in the justice system as a police officer. Her time in both professions has provided a great foundation for working in remote localities, and in culturally diverse settings. In her spare time, Kate and her family enjoy fishing, 4x4 adventures, visits to local waterholes and communities.  </w:t>
      </w:r>
    </w:p>
    <w:p w:rsidR="003776A0" w:rsidRDefault="003776A0" w:rsidP="003776A0">
      <w:r>
        <w:t>Kate’s reasoning for her membership on the DAC is to advocate for those living in remote Australia with a disability. She believes that all persons irrespective of race, religion or cultural background should have equal opportunities to access services and supports to improve their quality of life. Kate is passionate, tenacious, and committed to ensuring that services are accessible and financially viable for all people in remote localities.</w:t>
      </w:r>
    </w:p>
    <w:p w:rsidR="003776A0" w:rsidRDefault="003776A0" w:rsidP="003776A0">
      <w:pPr>
        <w:rPr>
          <w:rFonts w:ascii="Lato Semibold" w:eastAsia="Times New Roman" w:hAnsi="Lato Semibold"/>
          <w:bCs/>
          <w:iCs/>
          <w:color w:val="454347"/>
          <w:sz w:val="24"/>
          <w:szCs w:val="24"/>
        </w:rPr>
      </w:pPr>
      <w:r>
        <w:br w:type="page"/>
      </w:r>
    </w:p>
    <w:p w:rsidR="003776A0" w:rsidRDefault="003776A0" w:rsidP="003776A0">
      <w:pPr>
        <w:pStyle w:val="Heading1"/>
      </w:pPr>
      <w:bookmarkStart w:id="13" w:name="_Toc87185476"/>
      <w:r>
        <w:lastRenderedPageBreak/>
        <w:t>Member</w:t>
      </w:r>
      <w:bookmarkEnd w:id="13"/>
    </w:p>
    <w:p w:rsidR="003776A0" w:rsidRDefault="003776A0" w:rsidP="003776A0">
      <w:pPr>
        <w:pStyle w:val="Heading2"/>
      </w:pPr>
      <w:bookmarkStart w:id="14" w:name="_Toc87185477"/>
      <w:r w:rsidRPr="00EF3D30">
        <w:t xml:space="preserve">Marlene </w:t>
      </w:r>
      <w:proofErr w:type="spellStart"/>
      <w:r w:rsidRPr="00EF3D30">
        <w:t>Karkadoo</w:t>
      </w:r>
      <w:bookmarkEnd w:id="14"/>
      <w:proofErr w:type="spellEnd"/>
    </w:p>
    <w:p w:rsidR="003776A0" w:rsidRPr="00723FE1" w:rsidRDefault="003776A0" w:rsidP="003776A0">
      <w:r>
        <w:rPr>
          <w:noProof/>
          <w:lang w:eastAsia="en-AU"/>
        </w:rPr>
        <w:drawing>
          <wp:inline distT="0" distB="0" distL="0" distR="0" wp14:anchorId="3E096F9A" wp14:editId="0B0B425D">
            <wp:extent cx="1555247" cy="2018881"/>
            <wp:effectExtent l="0" t="0" r="6985" b="635"/>
            <wp:docPr id="1" name="Picture 1" descr="Member, Marlene Karkad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ark\AppData\Local\Microsoft\Windows\INetCache\Content.Word\Marlene Karkado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7133" cy="2034311"/>
                    </a:xfrm>
                    <a:prstGeom prst="rect">
                      <a:avLst/>
                    </a:prstGeom>
                    <a:noFill/>
                    <a:ln>
                      <a:noFill/>
                    </a:ln>
                  </pic:spPr>
                </pic:pic>
              </a:graphicData>
            </a:graphic>
          </wp:inline>
        </w:drawing>
      </w:r>
    </w:p>
    <w:p w:rsidR="003776A0" w:rsidRPr="00F30FFD" w:rsidRDefault="003776A0" w:rsidP="003776A0">
      <w:r>
        <w:t>Marlene</w:t>
      </w:r>
      <w:r w:rsidRPr="00F30FFD">
        <w:t xml:space="preserve"> is the mother and legal guardia</w:t>
      </w:r>
      <w:r>
        <w:t xml:space="preserve">n of a person with disability. </w:t>
      </w:r>
      <w:r w:rsidRPr="00F30FFD">
        <w:t xml:space="preserve">She is a keen advocate for people with disability to be able to access all areas of our community and would like to see people in the community trained in working with people with disability so that people with disability can return home to community and be cared for.  </w:t>
      </w:r>
    </w:p>
    <w:p w:rsidR="003776A0" w:rsidRPr="00F30FFD" w:rsidRDefault="003776A0" w:rsidP="003776A0">
      <w:r>
        <w:t>Marlene</w:t>
      </w:r>
      <w:r w:rsidRPr="00F30FFD">
        <w:t xml:space="preserve"> works in the arts industry as the Event Coordinator for </w:t>
      </w:r>
      <w:proofErr w:type="spellStart"/>
      <w:r w:rsidRPr="00F30FFD">
        <w:t>Artback</w:t>
      </w:r>
      <w:proofErr w:type="spellEnd"/>
      <w:r w:rsidRPr="00F30FFD">
        <w:t xml:space="preserve"> NT, coordinating the annual Cultural Festival in Borroloola. She also assists in the management of the </w:t>
      </w:r>
      <w:proofErr w:type="spellStart"/>
      <w:r w:rsidRPr="00F30FFD">
        <w:t>Waralungku</w:t>
      </w:r>
      <w:proofErr w:type="spellEnd"/>
      <w:r w:rsidRPr="00F30FFD">
        <w:t xml:space="preserve"> Art Centre, a part of the </w:t>
      </w:r>
      <w:proofErr w:type="spellStart"/>
      <w:r w:rsidRPr="00F30FFD">
        <w:t>Marbunji</w:t>
      </w:r>
      <w:proofErr w:type="spellEnd"/>
      <w:r w:rsidRPr="00F30FFD">
        <w:t xml:space="preserve"> Aboriginal Resource Centre</w:t>
      </w:r>
      <w:r>
        <w:t xml:space="preserve">. </w:t>
      </w:r>
      <w:r w:rsidRPr="00F30FFD">
        <w:t>She has a background in media, is a local Councillor for the South West</w:t>
      </w:r>
      <w:r>
        <w:t xml:space="preserve"> Gulf Ward</w:t>
      </w:r>
      <w:r w:rsidRPr="00F30FFD">
        <w:t xml:space="preserve"> and has held many other community roles, including being a committee member of the Sea Rangers and Chairperson of the Borroloola School Council</w:t>
      </w:r>
      <w:r>
        <w:t>. Marlene</w:t>
      </w:r>
      <w:r w:rsidRPr="00F30FFD">
        <w:t xml:space="preserve"> is an accomplished public speaker, and does ‘Welcome to Country’ events in Borroloola. </w:t>
      </w:r>
    </w:p>
    <w:p w:rsidR="003776A0" w:rsidRPr="00F30FFD" w:rsidRDefault="003776A0" w:rsidP="003776A0">
      <w:r w:rsidRPr="00F30FFD">
        <w:t>She has participated in</w:t>
      </w:r>
      <w:r>
        <w:t xml:space="preserve"> the Economic Development Forum,</w:t>
      </w:r>
      <w:r w:rsidRPr="00F30FFD">
        <w:t xml:space="preserve"> completed the </w:t>
      </w:r>
      <w:r>
        <w:t>NT</w:t>
      </w:r>
      <w:r w:rsidRPr="00F30FFD">
        <w:t xml:space="preserve"> Government First Circles Leadership Program, as well as various other management training courses such as Community Management and Development through Curtin University. </w:t>
      </w:r>
    </w:p>
    <w:p w:rsidR="003776A0" w:rsidRDefault="003776A0" w:rsidP="003776A0">
      <w:pPr>
        <w:rPr>
          <w:rFonts w:ascii="Lato Semibold" w:eastAsia="Times New Roman" w:hAnsi="Lato Semibold"/>
          <w:bCs/>
          <w:iCs/>
          <w:color w:val="454347"/>
          <w:sz w:val="24"/>
          <w:szCs w:val="24"/>
          <w:lang w:eastAsia="en-AU"/>
        </w:rPr>
      </w:pPr>
      <w:r>
        <w:rPr>
          <w:lang w:eastAsia="en-AU"/>
        </w:rPr>
        <w:br w:type="page"/>
      </w:r>
    </w:p>
    <w:p w:rsidR="003776A0" w:rsidRDefault="003776A0" w:rsidP="003776A0">
      <w:pPr>
        <w:pStyle w:val="Heading1"/>
        <w:rPr>
          <w:lang w:eastAsia="en-AU"/>
        </w:rPr>
      </w:pPr>
      <w:bookmarkStart w:id="15" w:name="_Toc87185478"/>
      <w:r>
        <w:rPr>
          <w:lang w:eastAsia="en-AU"/>
        </w:rPr>
        <w:lastRenderedPageBreak/>
        <w:t>Member</w:t>
      </w:r>
      <w:bookmarkEnd w:id="15"/>
    </w:p>
    <w:p w:rsidR="003776A0" w:rsidRPr="00EF3D30" w:rsidRDefault="003776A0" w:rsidP="003776A0">
      <w:pPr>
        <w:pStyle w:val="Heading2"/>
        <w:rPr>
          <w:lang w:eastAsia="en-AU"/>
        </w:rPr>
      </w:pPr>
      <w:bookmarkStart w:id="16" w:name="_Toc87185479"/>
      <w:proofErr w:type="spellStart"/>
      <w:r w:rsidRPr="00EF3D30">
        <w:rPr>
          <w:lang w:eastAsia="en-AU"/>
        </w:rPr>
        <w:t>Gwilym</w:t>
      </w:r>
      <w:proofErr w:type="spellEnd"/>
      <w:r w:rsidRPr="00EF3D30">
        <w:rPr>
          <w:lang w:eastAsia="en-AU"/>
        </w:rPr>
        <w:t xml:space="preserve"> Conran</w:t>
      </w:r>
      <w:bookmarkEnd w:id="16"/>
    </w:p>
    <w:p w:rsidR="003776A0" w:rsidRDefault="003776A0" w:rsidP="003776A0">
      <w:r w:rsidRPr="004F0A27">
        <w:rPr>
          <w:noProof/>
          <w:lang w:eastAsia="en-AU"/>
        </w:rPr>
        <w:drawing>
          <wp:inline distT="0" distB="0" distL="0" distR="0" wp14:anchorId="49FD8DFA" wp14:editId="1F3C7F66">
            <wp:extent cx="1820174" cy="1820174"/>
            <wp:effectExtent l="0" t="0" r="8890" b="8890"/>
            <wp:docPr id="7" name="Picture 7" descr="Member, Gwilym Con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amp;D Service\Policy Unit\Disability Advisory Committee\Member Photos\Gwilym Conra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1009" cy="1821009"/>
                    </a:xfrm>
                    <a:prstGeom prst="rect">
                      <a:avLst/>
                    </a:prstGeom>
                    <a:noFill/>
                    <a:ln>
                      <a:noFill/>
                    </a:ln>
                  </pic:spPr>
                </pic:pic>
              </a:graphicData>
            </a:graphic>
          </wp:inline>
        </w:drawing>
      </w:r>
    </w:p>
    <w:p w:rsidR="003776A0" w:rsidRDefault="003776A0" w:rsidP="003776A0">
      <w:proofErr w:type="spellStart"/>
      <w:r>
        <w:t>Gwilym</w:t>
      </w:r>
      <w:proofErr w:type="spellEnd"/>
      <w:r>
        <w:t xml:space="preserve"> is a </w:t>
      </w:r>
      <w:proofErr w:type="spellStart"/>
      <w:r>
        <w:t>carer</w:t>
      </w:r>
      <w:proofErr w:type="spellEnd"/>
      <w:r>
        <w:t xml:space="preserve"> of his son, a young child with a rare genetic condition and the National Secretary for the Cornelia de Langer Association (Australasia).  </w:t>
      </w:r>
    </w:p>
    <w:p w:rsidR="003776A0" w:rsidRDefault="003776A0" w:rsidP="003776A0">
      <w:proofErr w:type="spellStart"/>
      <w:r>
        <w:t>Gwilym</w:t>
      </w:r>
      <w:proofErr w:type="spellEnd"/>
      <w:r>
        <w:t xml:space="preserve"> self manages his sons NDIS plan and accesses extensive services across NT health services. He is an extremely strong advocate for getting the best from the services on offer to improve the quality of life for his son. He is a strong leader of people and an influential advocate and would love the opportunity through the DAC to share his experiences and help others achieve some of the same outcomes he has achieved for his son.</w:t>
      </w:r>
    </w:p>
    <w:p w:rsidR="003776A0" w:rsidRDefault="003776A0" w:rsidP="003776A0">
      <w:proofErr w:type="spellStart"/>
      <w:r>
        <w:t>Gwilym</w:t>
      </w:r>
      <w:proofErr w:type="spellEnd"/>
      <w:r>
        <w:t xml:space="preserve"> considers awareness as a key issue and would like to explore the role of information and access to services. He believes it’s critically important that all those who require services are able to access them without hindrance. He believes it is important that the phrase ‘disability’ doesn’t become a tag and, although it is required to access services, that it isn’t a limiting factor in the individual’s ability to excel at whatever it is they choose to pursue in both their personal and professional life.</w:t>
      </w:r>
    </w:p>
    <w:p w:rsidR="003776A0" w:rsidRDefault="003776A0" w:rsidP="003776A0">
      <w:pPr>
        <w:rPr>
          <w:rFonts w:ascii="Lato Semibold" w:eastAsia="Times New Roman" w:hAnsi="Lato Semibold"/>
          <w:bCs/>
          <w:iCs/>
          <w:color w:val="454347"/>
          <w:sz w:val="24"/>
          <w:szCs w:val="24"/>
        </w:rPr>
      </w:pPr>
      <w:r>
        <w:br w:type="page"/>
      </w:r>
    </w:p>
    <w:p w:rsidR="003776A0" w:rsidRDefault="003776A0" w:rsidP="003776A0">
      <w:pPr>
        <w:pStyle w:val="Heading1"/>
      </w:pPr>
      <w:bookmarkStart w:id="17" w:name="_Toc87185482"/>
      <w:r>
        <w:lastRenderedPageBreak/>
        <w:t>Member</w:t>
      </w:r>
      <w:bookmarkEnd w:id="17"/>
    </w:p>
    <w:p w:rsidR="003776A0" w:rsidRDefault="003776A0" w:rsidP="003776A0">
      <w:pPr>
        <w:pStyle w:val="Heading2"/>
      </w:pPr>
      <w:bookmarkStart w:id="18" w:name="_Toc87185483"/>
      <w:r>
        <w:t>Michelle Mayes</w:t>
      </w:r>
      <w:bookmarkEnd w:id="18"/>
    </w:p>
    <w:p w:rsidR="003776A0" w:rsidRDefault="003776A0" w:rsidP="003776A0">
      <w:r w:rsidRPr="00A30462">
        <w:rPr>
          <w:noProof/>
          <w:lang w:eastAsia="en-AU"/>
        </w:rPr>
        <w:drawing>
          <wp:inline distT="0" distB="0" distL="0" distR="0" wp14:anchorId="6EF01BC8" wp14:editId="0C66BC8C">
            <wp:extent cx="2667000" cy="2667000"/>
            <wp:effectExtent l="0" t="0" r="0" b="0"/>
            <wp:docPr id="5" name="Picture 5" descr="Member, Michelle Ma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cket\AppData\Local\Microsoft\Windows\INetCache\Content.Outlook\9O5USGN0\20211010_1013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rsidR="003776A0" w:rsidRDefault="003776A0" w:rsidP="003776A0">
      <w:r>
        <w:t xml:space="preserve">Michelle has lived in Alice Springs for six years and has worked in the welfare and social services sector for nearly 30 years. Her career has involved working with people and particularly youth, who have experienced trauma, mental health conditions and substance use, child protection and youth justice system. Michelle has a strong understanding of the role disability can play for people within these service systems. Michelle also coordinated the Central Australia </w:t>
      </w:r>
      <w:proofErr w:type="spellStart"/>
      <w:r>
        <w:t>Fetal</w:t>
      </w:r>
      <w:proofErr w:type="spellEnd"/>
      <w:r>
        <w:t xml:space="preserve"> Alcohol Spectrum Disorders (CAFASD) Network for three years which was made up of community service organisations and carer representatives and can speak confidently on the impacts of FASD. </w:t>
      </w:r>
    </w:p>
    <w:p w:rsidR="003776A0" w:rsidRDefault="003776A0" w:rsidP="003776A0">
      <w:pPr>
        <w:spacing w:after="0"/>
      </w:pPr>
      <w:r>
        <w:t>Michelle provides important representation on the DAC for people who have a mental health condition as their primary disability. Michelle would like to see:</w:t>
      </w:r>
    </w:p>
    <w:p w:rsidR="003776A0" w:rsidRDefault="003776A0" w:rsidP="003776A0">
      <w:pPr>
        <w:pStyle w:val="ListParagraph"/>
        <w:numPr>
          <w:ilvl w:val="0"/>
          <w:numId w:val="48"/>
        </w:numPr>
        <w:spacing w:after="0"/>
      </w:pPr>
      <w:r>
        <w:t xml:space="preserve">greater access to services which are consistent in their approach to care and support and are affordable; </w:t>
      </w:r>
    </w:p>
    <w:p w:rsidR="003776A0" w:rsidRDefault="003776A0" w:rsidP="003776A0">
      <w:pPr>
        <w:pStyle w:val="ListParagraph"/>
        <w:numPr>
          <w:ilvl w:val="0"/>
          <w:numId w:val="48"/>
        </w:numPr>
        <w:spacing w:after="0"/>
      </w:pPr>
      <w:r>
        <w:t>an increased focus on consumer participation in decision making and consideration of peoples lived experience as an important component of evidence based practice;</w:t>
      </w:r>
    </w:p>
    <w:p w:rsidR="003776A0" w:rsidRDefault="003776A0" w:rsidP="003776A0">
      <w:pPr>
        <w:pStyle w:val="ListParagraph"/>
        <w:numPr>
          <w:ilvl w:val="0"/>
          <w:numId w:val="48"/>
        </w:numPr>
        <w:spacing w:after="0"/>
      </w:pPr>
      <w:r>
        <w:t>greater focus by employers to make reasonable adjustments in the workplace in order that people with disability can achieve successful and rewarding careers; and</w:t>
      </w:r>
    </w:p>
    <w:p w:rsidR="003776A0" w:rsidRDefault="003776A0" w:rsidP="003776A0">
      <w:pPr>
        <w:pStyle w:val="ListParagraph"/>
        <w:numPr>
          <w:ilvl w:val="0"/>
          <w:numId w:val="48"/>
        </w:numPr>
      </w:pPr>
      <w:proofErr w:type="gramStart"/>
      <w:r>
        <w:t>greater</w:t>
      </w:r>
      <w:proofErr w:type="gramEnd"/>
      <w:r>
        <w:t xml:space="preserve"> awareness of the impact of stigma on people’s lives and their ability to live their lives to their full potential.</w:t>
      </w:r>
    </w:p>
    <w:p w:rsidR="003776A0" w:rsidRDefault="003776A0" w:rsidP="003776A0">
      <w:pPr>
        <w:rPr>
          <w:rFonts w:ascii="Lato Semibold" w:eastAsia="Times New Roman" w:hAnsi="Lato Semibold"/>
          <w:bCs/>
          <w:iCs/>
          <w:color w:val="454347"/>
          <w:sz w:val="24"/>
          <w:szCs w:val="24"/>
        </w:rPr>
      </w:pPr>
      <w:r>
        <w:t>As a DAC member, Michelle said “I would like to be involved in a process that endeavours to consider system change on behalf of the best interests of the persons who use those systems. I think it is also important for Government to hear the lived experiences of people and how current systems have a practical impact on people’s lives.</w:t>
      </w:r>
      <w:proofErr w:type="gramStart"/>
      <w:r>
        <w:t>”.</w:t>
      </w:r>
      <w:proofErr w:type="gramEnd"/>
      <w:r>
        <w:t xml:space="preserve"> </w:t>
      </w:r>
      <w:r>
        <w:br w:type="page"/>
      </w:r>
    </w:p>
    <w:p w:rsidR="003776A0" w:rsidRDefault="003776A0" w:rsidP="003776A0">
      <w:pPr>
        <w:pStyle w:val="Heading1"/>
      </w:pPr>
      <w:bookmarkStart w:id="19" w:name="_Toc87185484"/>
      <w:r>
        <w:lastRenderedPageBreak/>
        <w:t>Member</w:t>
      </w:r>
      <w:bookmarkEnd w:id="19"/>
    </w:p>
    <w:p w:rsidR="003776A0" w:rsidRDefault="003776A0" w:rsidP="003776A0">
      <w:pPr>
        <w:pStyle w:val="Heading2"/>
      </w:pPr>
      <w:bookmarkStart w:id="20" w:name="_Toc87185485"/>
      <w:proofErr w:type="spellStart"/>
      <w:r w:rsidRPr="00EF3D30">
        <w:t>Henbury</w:t>
      </w:r>
      <w:proofErr w:type="spellEnd"/>
      <w:r w:rsidRPr="00EF3D30">
        <w:t xml:space="preserve"> School</w:t>
      </w:r>
      <w:bookmarkEnd w:id="20"/>
    </w:p>
    <w:p w:rsidR="003776A0" w:rsidRDefault="003776A0" w:rsidP="003776A0">
      <w:r w:rsidRPr="009D6F0F">
        <w:rPr>
          <w:noProof/>
          <w:lang w:eastAsia="en-AU"/>
        </w:rPr>
        <w:drawing>
          <wp:inline distT="0" distB="0" distL="0" distR="0" wp14:anchorId="5C5C081F" wp14:editId="51B06F1E">
            <wp:extent cx="3484880" cy="1311275"/>
            <wp:effectExtent l="0" t="0" r="1270" b="3175"/>
            <wp:docPr id="11" name="Picture 11" descr="Member, Henbu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amp;D Service\Policy Unit\Disability Advisory Committee\Member Photos\Henbury Schoo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4880" cy="1311275"/>
                    </a:xfrm>
                    <a:prstGeom prst="rect">
                      <a:avLst/>
                    </a:prstGeom>
                    <a:noFill/>
                    <a:ln>
                      <a:noFill/>
                    </a:ln>
                  </pic:spPr>
                </pic:pic>
              </a:graphicData>
            </a:graphic>
          </wp:inline>
        </w:drawing>
      </w:r>
    </w:p>
    <w:p w:rsidR="003776A0" w:rsidRPr="0063228E" w:rsidRDefault="003776A0" w:rsidP="003776A0">
      <w:proofErr w:type="spellStart"/>
      <w:r w:rsidRPr="0063228E">
        <w:t>Henbury</w:t>
      </w:r>
      <w:proofErr w:type="spellEnd"/>
      <w:r w:rsidRPr="0063228E">
        <w:t xml:space="preserve"> Schools provides specialised programs for students with high support needs in the Darwin region. </w:t>
      </w:r>
      <w:proofErr w:type="spellStart"/>
      <w:r w:rsidRPr="0063228E">
        <w:t>Henbury</w:t>
      </w:r>
      <w:proofErr w:type="spellEnd"/>
      <w:r w:rsidRPr="0063228E">
        <w:t xml:space="preserve"> students vote to appoint 12 Learning Commissioners to represent them at interschool meetings, school council and at the </w:t>
      </w:r>
      <w:r>
        <w:t>NT</w:t>
      </w:r>
      <w:r w:rsidRPr="0063228E">
        <w:t xml:space="preserve"> Learning Commission. Learning Commissioners will attend the DAC meetings and report back to fellow students, school council and at the NT Learning Commission.  </w:t>
      </w:r>
    </w:p>
    <w:p w:rsidR="003776A0" w:rsidRPr="0063228E" w:rsidRDefault="003776A0" w:rsidP="003776A0">
      <w:proofErr w:type="spellStart"/>
      <w:r w:rsidRPr="0063228E">
        <w:t>Henbury</w:t>
      </w:r>
      <w:proofErr w:type="spellEnd"/>
      <w:r w:rsidRPr="0063228E">
        <w:t xml:space="preserve"> School Student Membership on the DAC allows for a different student to attend each DAC meeting to share ideas from the </w:t>
      </w:r>
      <w:proofErr w:type="spellStart"/>
      <w:r w:rsidRPr="0063228E">
        <w:t>Henbury</w:t>
      </w:r>
      <w:proofErr w:type="spellEnd"/>
      <w:r w:rsidRPr="0063228E">
        <w:t xml:space="preserve"> School, the </w:t>
      </w:r>
      <w:proofErr w:type="spellStart"/>
      <w:r>
        <w:t>Henbury</w:t>
      </w:r>
      <w:proofErr w:type="spellEnd"/>
      <w:r>
        <w:t xml:space="preserve"> on Aralia C</w:t>
      </w:r>
      <w:r w:rsidRPr="0063228E">
        <w:t xml:space="preserve">afé and Op-shop work programs, and students outside school experiences. Students can contribute to discussions, vote on recommendations and feedback to other </w:t>
      </w:r>
      <w:proofErr w:type="spellStart"/>
      <w:r w:rsidRPr="0063228E">
        <w:t>Henbury</w:t>
      </w:r>
      <w:proofErr w:type="spellEnd"/>
      <w:r w:rsidRPr="0063228E">
        <w:t xml:space="preserve"> students on the outcomes of the DAC. </w:t>
      </w:r>
    </w:p>
    <w:p w:rsidR="003776A0" w:rsidRDefault="003776A0" w:rsidP="003776A0">
      <w:pPr>
        <w:pStyle w:val="Heading4"/>
      </w:pPr>
    </w:p>
    <w:p w:rsidR="003776A0" w:rsidRDefault="003776A0" w:rsidP="003776A0">
      <w:pPr>
        <w:pStyle w:val="Heading4"/>
      </w:pPr>
    </w:p>
    <w:p w:rsidR="003776A0" w:rsidRDefault="003776A0" w:rsidP="003776A0">
      <w:pPr>
        <w:rPr>
          <w:rFonts w:ascii="Lato Semibold" w:eastAsia="Times New Roman" w:hAnsi="Lato Semibold"/>
          <w:bCs/>
          <w:iCs/>
          <w:color w:val="454347"/>
          <w:sz w:val="24"/>
          <w:szCs w:val="24"/>
        </w:rPr>
      </w:pPr>
      <w:r>
        <w:br w:type="page"/>
      </w:r>
    </w:p>
    <w:p w:rsidR="003776A0" w:rsidRDefault="003776A0" w:rsidP="003776A0">
      <w:pPr>
        <w:pStyle w:val="Heading1"/>
      </w:pPr>
      <w:bookmarkStart w:id="21" w:name="_Toc87185486"/>
      <w:r>
        <w:lastRenderedPageBreak/>
        <w:t>Member</w:t>
      </w:r>
      <w:bookmarkEnd w:id="21"/>
    </w:p>
    <w:p w:rsidR="003776A0" w:rsidRDefault="003776A0" w:rsidP="003776A0">
      <w:pPr>
        <w:pStyle w:val="Heading2"/>
      </w:pPr>
      <w:bookmarkStart w:id="22" w:name="_Toc87185487"/>
      <w:r w:rsidRPr="00EF3D30">
        <w:t>Acacia Hill School</w:t>
      </w:r>
      <w:bookmarkEnd w:id="22"/>
    </w:p>
    <w:p w:rsidR="003776A0" w:rsidRDefault="003776A0" w:rsidP="003776A0">
      <w:pPr>
        <w:rPr>
          <w:noProof/>
          <w:lang w:eastAsia="en-AU"/>
        </w:rPr>
      </w:pPr>
      <w:r w:rsidRPr="009D6F0F">
        <w:rPr>
          <w:noProof/>
          <w:lang w:eastAsia="en-AU"/>
        </w:rPr>
        <w:drawing>
          <wp:inline distT="0" distB="0" distL="0" distR="0" wp14:anchorId="78A3B447" wp14:editId="3B47F497">
            <wp:extent cx="2011724" cy="1233578"/>
            <wp:effectExtent l="0" t="0" r="7620" b="5080"/>
            <wp:docPr id="10" name="Picture 10" descr="Member, Acacia Hil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amp;D Service\Policy Unit\Disability Advisory Committee\Member Photos\acacia_logo_mi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244" cy="1238190"/>
                    </a:xfrm>
                    <a:prstGeom prst="rect">
                      <a:avLst/>
                    </a:prstGeom>
                    <a:noFill/>
                    <a:ln>
                      <a:noFill/>
                    </a:ln>
                  </pic:spPr>
                </pic:pic>
              </a:graphicData>
            </a:graphic>
          </wp:inline>
        </w:drawing>
      </w:r>
    </w:p>
    <w:p w:rsidR="003776A0" w:rsidRDefault="003776A0" w:rsidP="003776A0">
      <w:pPr>
        <w:rPr>
          <w:noProof/>
          <w:lang w:eastAsia="en-AU"/>
        </w:rPr>
      </w:pPr>
    </w:p>
    <w:p w:rsidR="003776A0" w:rsidRPr="00A974B4" w:rsidRDefault="003776A0" w:rsidP="003776A0">
      <w:pPr>
        <w:rPr>
          <w:noProof/>
          <w:lang w:eastAsia="en-AU"/>
        </w:rPr>
      </w:pPr>
      <w:r w:rsidRPr="00A974B4">
        <w:rPr>
          <w:noProof/>
          <w:lang w:eastAsia="en-AU"/>
        </w:rPr>
        <w:t>Acacia Hill School is a specialised school setting catering for students with intellectual impairment and multiple complex disabilities in Central Aust</w:t>
      </w:r>
      <w:r>
        <w:rPr>
          <w:noProof/>
          <w:lang w:eastAsia="en-AU"/>
        </w:rPr>
        <w:t>ralia.  Students are aged from three</w:t>
      </w:r>
      <w:r w:rsidRPr="00A974B4">
        <w:rPr>
          <w:noProof/>
          <w:lang w:eastAsia="en-AU"/>
        </w:rPr>
        <w:t xml:space="preserve"> to 18 years and come from the Central Australian region. The school has over 90 students and consists of a ‘base’ school at Acacia Hill and satellite classes in mainstream schools which aim to support students to transition into mainstream settings.</w:t>
      </w:r>
    </w:p>
    <w:p w:rsidR="003776A0" w:rsidRPr="00A974B4" w:rsidRDefault="003776A0" w:rsidP="003776A0">
      <w:r w:rsidRPr="00A974B4">
        <w:rPr>
          <w:noProof/>
          <w:lang w:eastAsia="en-AU"/>
        </w:rPr>
        <w:t>Acacia Hill School Student Membership on the DAC allows for a student from Acacia Hills Student Leadership Group to attend each DAC meeting to share ideas from their school, outside school experiences, contribute to discussions, vote on recommendations and feedback to other Acacia students on the outcomes of the DAC.</w:t>
      </w:r>
    </w:p>
    <w:p w:rsidR="00B14257" w:rsidRPr="003776A0" w:rsidRDefault="003776A0" w:rsidP="003776A0">
      <w:pPr>
        <w:tabs>
          <w:tab w:val="left" w:pos="4130"/>
        </w:tabs>
      </w:pPr>
      <w:r>
        <w:tab/>
      </w:r>
    </w:p>
    <w:sectPr w:rsidR="00B14257" w:rsidRPr="003776A0" w:rsidSect="00A567EE">
      <w:headerReference w:type="default" r:id="rId19"/>
      <w:footerReference w:type="default" r:id="rId20"/>
      <w:headerReference w:type="first" r:id="rId21"/>
      <w:footerReference w:type="first" r:id="rId22"/>
      <w:pgSz w:w="11906" w:h="16838" w:code="9"/>
      <w:pgMar w:top="794" w:right="794" w:bottom="794" w:left="794" w:header="794"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2F18" w:rsidRDefault="00482F18" w:rsidP="007332FF">
      <w:r>
        <w:separator/>
      </w:r>
    </w:p>
  </w:endnote>
  <w:endnote w:type="continuationSeparator" w:id="0">
    <w:p w:rsidR="00482F18" w:rsidRDefault="00482F18" w:rsidP="00733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000" w:rsidRDefault="00983000" w:rsidP="00450636">
    <w:pPr>
      <w:spacing w:after="0"/>
    </w:pPr>
  </w:p>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CA36A0" w:rsidRPr="00132658" w:rsidTr="00D47DC7">
      <w:trPr>
        <w:cantSplit/>
        <w:trHeight w:hRule="exact" w:val="850"/>
      </w:trPr>
      <w:tc>
        <w:tcPr>
          <w:tcW w:w="10318" w:type="dxa"/>
          <w:vAlign w:val="bottom"/>
        </w:tcPr>
        <w:p w:rsidR="00D47DC7" w:rsidRDefault="00482F18" w:rsidP="00D47DC7">
          <w:pPr>
            <w:spacing w:after="0"/>
            <w:rPr>
              <w:rStyle w:val="PageNumber"/>
              <w:b/>
            </w:rPr>
          </w:pPr>
          <w:sdt>
            <w:sdtPr>
              <w:rPr>
                <w:rStyle w:val="PageNumber"/>
                <w:b/>
              </w:rPr>
              <w:alias w:val="Company"/>
              <w:tag w:val=""/>
              <w:id w:val="-1210098654"/>
              <w:dataBinding w:prefixMappings="xmlns:ns0='http://schemas.openxmlformats.org/officeDocument/2006/extended-properties' " w:xpath="/ns0:Properties[1]/ns0:Company[1]" w:storeItemID="{6668398D-A668-4E3E-A5EB-62B293D839F1}"/>
              <w:text w:multiLine="1"/>
            </w:sdtPr>
            <w:sdtEndPr>
              <w:rPr>
                <w:rStyle w:val="PageNumber"/>
              </w:rPr>
            </w:sdtEndPr>
            <w:sdtContent>
              <w:r w:rsidR="003776A0">
                <w:rPr>
                  <w:rStyle w:val="PageNumber"/>
                  <w:b/>
                </w:rPr>
                <w:t>TERRITORY FAMILIES, HOUSING AND COMMUNITIES</w:t>
              </w:r>
            </w:sdtContent>
          </w:sdt>
        </w:p>
        <w:p w:rsidR="00CA36A0" w:rsidRPr="00AC4488" w:rsidRDefault="00482F18" w:rsidP="003776A0">
          <w:pPr>
            <w:spacing w:after="0"/>
            <w:rPr>
              <w:rStyle w:val="PageNumber"/>
            </w:rPr>
          </w:pPr>
          <w:sdt>
            <w:sdtPr>
              <w:rPr>
                <w:rStyle w:val="PageNumber"/>
              </w:rPr>
              <w:alias w:val="Date"/>
              <w:tag w:val=""/>
              <w:id w:val="-595635023"/>
              <w:dataBinding w:prefixMappings="xmlns:ns0='http://schemas.microsoft.com/office/2006/coverPageProps' " w:xpath="/ns0:CoverPageProperties[1]/ns0:PublishDate[1]" w:storeItemID="{55AF091B-3C7A-41E3-B477-F2FDAA23CFDA}"/>
              <w15:color w:val="000000"/>
              <w:date w:fullDate="2021-11-05T00:00:00Z">
                <w:dateFormat w:val="d MMMM yyyy"/>
                <w:lid w:val="en-AU"/>
                <w:storeMappedDataAs w:val="dateTime"/>
                <w:calendar w:val="gregorian"/>
              </w:date>
            </w:sdtPr>
            <w:sdtEndPr>
              <w:rPr>
                <w:rStyle w:val="PageNumber"/>
              </w:rPr>
            </w:sdtEndPr>
            <w:sdtContent>
              <w:r w:rsidR="003776A0">
                <w:rPr>
                  <w:rStyle w:val="PageNumber"/>
                </w:rPr>
                <w:t>5 November 2021</w:t>
              </w:r>
            </w:sdtContent>
          </w:sdt>
          <w:r w:rsidR="00D47DC7" w:rsidRPr="00CE6614">
            <w:rPr>
              <w:rStyle w:val="PageNumber"/>
            </w:rPr>
            <w:t xml:space="preserve"> | </w:t>
          </w:r>
          <w:r w:rsidR="00D47DC7" w:rsidRPr="00AC4488">
            <w:rPr>
              <w:rStyle w:val="PageNumber"/>
            </w:rPr>
            <w:t xml:space="preserve">Page </w:t>
          </w:r>
          <w:r w:rsidR="00D47DC7" w:rsidRPr="00AC4488">
            <w:rPr>
              <w:rStyle w:val="PageNumber"/>
            </w:rPr>
            <w:fldChar w:fldCharType="begin"/>
          </w:r>
          <w:r w:rsidR="00D47DC7" w:rsidRPr="00AC4488">
            <w:rPr>
              <w:rStyle w:val="PageNumber"/>
            </w:rPr>
            <w:instrText xml:space="preserve"> PAGE  \* Arabic  \* MERGEFORMAT </w:instrText>
          </w:r>
          <w:r w:rsidR="00D47DC7" w:rsidRPr="00AC4488">
            <w:rPr>
              <w:rStyle w:val="PageNumber"/>
            </w:rPr>
            <w:fldChar w:fldCharType="separate"/>
          </w:r>
          <w:r w:rsidR="00AC2C28">
            <w:rPr>
              <w:rStyle w:val="PageNumber"/>
              <w:noProof/>
            </w:rPr>
            <w:t>2</w:t>
          </w:r>
          <w:r w:rsidR="00D47DC7" w:rsidRPr="00AC4488">
            <w:rPr>
              <w:rStyle w:val="PageNumber"/>
            </w:rPr>
            <w:fldChar w:fldCharType="end"/>
          </w:r>
          <w:r w:rsidR="00D47DC7" w:rsidRPr="00AC4488">
            <w:rPr>
              <w:rStyle w:val="PageNumber"/>
            </w:rPr>
            <w:t xml:space="preserve"> of </w:t>
          </w:r>
          <w:r w:rsidR="00D47DC7" w:rsidRPr="00AC4488">
            <w:rPr>
              <w:rStyle w:val="PageNumber"/>
            </w:rPr>
            <w:fldChar w:fldCharType="begin"/>
          </w:r>
          <w:r w:rsidR="00D47DC7" w:rsidRPr="00AC4488">
            <w:rPr>
              <w:rStyle w:val="PageNumber"/>
            </w:rPr>
            <w:instrText xml:space="preserve"> NUMPAGES  \* Arabic  \* MERGEFORMAT </w:instrText>
          </w:r>
          <w:r w:rsidR="00D47DC7" w:rsidRPr="00AC4488">
            <w:rPr>
              <w:rStyle w:val="PageNumber"/>
            </w:rPr>
            <w:fldChar w:fldCharType="separate"/>
          </w:r>
          <w:r w:rsidR="00AC2C28">
            <w:rPr>
              <w:rStyle w:val="PageNumber"/>
              <w:noProof/>
            </w:rPr>
            <w:t>12</w:t>
          </w:r>
          <w:r w:rsidR="00D47DC7" w:rsidRPr="00AC4488">
            <w:rPr>
              <w:rStyle w:val="PageNumber"/>
            </w:rPr>
            <w:fldChar w:fldCharType="end"/>
          </w:r>
        </w:p>
      </w:tc>
    </w:tr>
  </w:tbl>
  <w:p w:rsidR="00CA36A0" w:rsidRPr="00B11C67" w:rsidRDefault="00CA36A0" w:rsidP="00B11C67">
    <w:pPr>
      <w:pStyle w:val="Foote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D88" w:rsidRDefault="00D15D88" w:rsidP="0071700C">
    <w:pPr>
      <w:spacing w:after="0"/>
    </w:pPr>
  </w:p>
  <w:tbl>
    <w:tblPr>
      <w:tblW w:w="10318" w:type="dxa"/>
      <w:tblBorders>
        <w:top w:val="single" w:sz="4" w:space="0" w:color="auto"/>
      </w:tblBorders>
      <w:tblLayout w:type="fixed"/>
      <w:tblCellMar>
        <w:left w:w="0" w:type="dxa"/>
        <w:right w:w="0" w:type="dxa"/>
      </w:tblCellMar>
      <w:tblLook w:val="04A0" w:firstRow="1" w:lastRow="0" w:firstColumn="1" w:lastColumn="0" w:noHBand="0" w:noVBand="1"/>
      <w:tblDescription w:val="Footer area"/>
    </w:tblPr>
    <w:tblGrid>
      <w:gridCol w:w="7767"/>
      <w:gridCol w:w="2551"/>
    </w:tblGrid>
    <w:tr w:rsidR="0071700C" w:rsidRPr="00132658" w:rsidTr="008921B4">
      <w:trPr>
        <w:cantSplit/>
        <w:trHeight w:hRule="exact" w:val="1134"/>
      </w:trPr>
      <w:tc>
        <w:tcPr>
          <w:tcW w:w="7767" w:type="dxa"/>
          <w:vAlign w:val="bottom"/>
        </w:tcPr>
        <w:p w:rsidR="003776A0" w:rsidRDefault="00482F18" w:rsidP="00D47DC7">
          <w:pPr>
            <w:spacing w:after="0"/>
            <w:rPr>
              <w:rStyle w:val="PageNumber"/>
            </w:rPr>
          </w:pPr>
          <w:sdt>
            <w:sdtPr>
              <w:rPr>
                <w:rStyle w:val="PageNumber"/>
                <w:b/>
              </w:rPr>
              <w:alias w:val="Company"/>
              <w:tag w:val=""/>
              <w:id w:val="-1550452142"/>
              <w:placeholder>
                <w:docPart w:val="1BB5685903E14FDDA6141327FBC8AA2E"/>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sidR="003776A0">
                <w:rPr>
                  <w:rStyle w:val="PageNumber"/>
                  <w:b/>
                </w:rPr>
                <w:t>TERRITORY FAMILIES, HOUSING AND COMMUNITIES</w:t>
              </w:r>
            </w:sdtContent>
          </w:sdt>
          <w:r w:rsidR="00D47DC7" w:rsidRPr="00CE6614">
            <w:rPr>
              <w:rStyle w:val="PageNumber"/>
            </w:rPr>
            <w:t xml:space="preserve"> </w:t>
          </w:r>
        </w:p>
        <w:p w:rsidR="0071700C" w:rsidRPr="00CE30CF" w:rsidRDefault="00482F18" w:rsidP="003776A0">
          <w:pPr>
            <w:spacing w:after="0"/>
            <w:rPr>
              <w:rStyle w:val="PageNumber"/>
            </w:rPr>
          </w:pPr>
          <w:sdt>
            <w:sdtPr>
              <w:rPr>
                <w:rStyle w:val="PageNumber"/>
              </w:rPr>
              <w:alias w:val="Date"/>
              <w:tag w:val=""/>
              <w:id w:val="1578473972"/>
              <w:placeholder>
                <w:docPart w:val="E3E60F4AF1084F088286FC78AEB7DF4E"/>
              </w:placeholder>
              <w:dataBinding w:prefixMappings="xmlns:ns0='http://schemas.microsoft.com/office/2006/coverPageProps' " w:xpath="/ns0:CoverPageProperties[1]/ns0:PublishDate[1]" w:storeItemID="{55AF091B-3C7A-41E3-B477-F2FDAA23CFDA}"/>
              <w15:color w:val="000000"/>
              <w:date w:fullDate="2021-11-05T00:00:00Z">
                <w:dateFormat w:val="d MMMM yyyy"/>
                <w:lid w:val="en-AU"/>
                <w:storeMappedDataAs w:val="dateTime"/>
                <w:calendar w:val="gregorian"/>
              </w:date>
            </w:sdtPr>
            <w:sdtEndPr>
              <w:rPr>
                <w:rStyle w:val="PageNumber"/>
              </w:rPr>
            </w:sdtEndPr>
            <w:sdtContent>
              <w:r w:rsidR="003776A0">
                <w:rPr>
                  <w:rStyle w:val="PageNumber"/>
                </w:rPr>
                <w:t>5 November 2021</w:t>
              </w:r>
            </w:sdtContent>
          </w:sdt>
          <w:r w:rsidR="00D47DC7" w:rsidRPr="00CE6614">
            <w:rPr>
              <w:rStyle w:val="PageNumber"/>
            </w:rPr>
            <w:t xml:space="preserve"> | </w:t>
          </w:r>
          <w:r w:rsidR="00D47DC7" w:rsidRPr="00AC4488">
            <w:rPr>
              <w:rStyle w:val="PageNumber"/>
            </w:rPr>
            <w:t xml:space="preserve">Page </w:t>
          </w:r>
          <w:r w:rsidR="00D47DC7" w:rsidRPr="00AC4488">
            <w:rPr>
              <w:rStyle w:val="PageNumber"/>
            </w:rPr>
            <w:fldChar w:fldCharType="begin"/>
          </w:r>
          <w:r w:rsidR="00D47DC7" w:rsidRPr="00AC4488">
            <w:rPr>
              <w:rStyle w:val="PageNumber"/>
            </w:rPr>
            <w:instrText xml:space="preserve"> PAGE  \* Arabic  \* MERGEFORMAT </w:instrText>
          </w:r>
          <w:r w:rsidR="00D47DC7" w:rsidRPr="00AC4488">
            <w:rPr>
              <w:rStyle w:val="PageNumber"/>
            </w:rPr>
            <w:fldChar w:fldCharType="separate"/>
          </w:r>
          <w:r w:rsidR="00AC2C28">
            <w:rPr>
              <w:rStyle w:val="PageNumber"/>
              <w:noProof/>
            </w:rPr>
            <w:t>1</w:t>
          </w:r>
          <w:r w:rsidR="00D47DC7" w:rsidRPr="00AC4488">
            <w:rPr>
              <w:rStyle w:val="PageNumber"/>
            </w:rPr>
            <w:fldChar w:fldCharType="end"/>
          </w:r>
          <w:r w:rsidR="00D47DC7" w:rsidRPr="00AC4488">
            <w:rPr>
              <w:rStyle w:val="PageNumber"/>
            </w:rPr>
            <w:t xml:space="preserve"> of </w:t>
          </w:r>
          <w:r w:rsidR="00D47DC7" w:rsidRPr="00AC4488">
            <w:rPr>
              <w:rStyle w:val="PageNumber"/>
            </w:rPr>
            <w:fldChar w:fldCharType="begin"/>
          </w:r>
          <w:r w:rsidR="00D47DC7" w:rsidRPr="00AC4488">
            <w:rPr>
              <w:rStyle w:val="PageNumber"/>
            </w:rPr>
            <w:instrText xml:space="preserve"> NUMPAGES  \* Arabic  \* MERGEFORMAT </w:instrText>
          </w:r>
          <w:r w:rsidR="00D47DC7" w:rsidRPr="00AC4488">
            <w:rPr>
              <w:rStyle w:val="PageNumber"/>
            </w:rPr>
            <w:fldChar w:fldCharType="separate"/>
          </w:r>
          <w:r w:rsidR="00AC2C28">
            <w:rPr>
              <w:rStyle w:val="PageNumber"/>
              <w:noProof/>
            </w:rPr>
            <w:t>12</w:t>
          </w:r>
          <w:r w:rsidR="00D47DC7" w:rsidRPr="00AC4488">
            <w:rPr>
              <w:rStyle w:val="PageNumber"/>
            </w:rPr>
            <w:fldChar w:fldCharType="end"/>
          </w:r>
        </w:p>
      </w:tc>
      <w:tc>
        <w:tcPr>
          <w:tcW w:w="2551" w:type="dxa"/>
          <w:vAlign w:val="bottom"/>
        </w:tcPr>
        <w:p w:rsidR="0071700C" w:rsidRPr="001E14EB" w:rsidRDefault="0071700C" w:rsidP="0071700C">
          <w:pPr>
            <w:spacing w:after="0"/>
            <w:jc w:val="right"/>
          </w:pPr>
          <w:r>
            <w:rPr>
              <w:noProof/>
              <w:lang w:eastAsia="en-AU"/>
            </w:rPr>
            <w:drawing>
              <wp:inline distT="0" distB="0" distL="0" distR="0" wp14:anchorId="5FF007C5" wp14:editId="1666FCC4">
                <wp:extent cx="1572479" cy="561600"/>
                <wp:effectExtent l="0" t="0" r="8890" b="0"/>
                <wp:docPr id="9" name="Picture 9"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72479" cy="561600"/>
                        </a:xfrm>
                        <a:prstGeom prst="rect">
                          <a:avLst/>
                        </a:prstGeom>
                        <a:noFill/>
                        <a:ln>
                          <a:noFill/>
                        </a:ln>
                      </pic:spPr>
                    </pic:pic>
                  </a:graphicData>
                </a:graphic>
              </wp:inline>
            </w:drawing>
          </w:r>
          <w:r w:rsidRPr="00785C24">
            <w:rPr>
              <w:rStyle w:val="PageNumber"/>
              <w:noProof/>
              <w:lang w:eastAsia="en-AU"/>
            </w:rPr>
            <w:t xml:space="preserve"> </w:t>
          </w:r>
        </w:p>
      </w:tc>
    </w:tr>
  </w:tbl>
  <w:p w:rsidR="0089368E" w:rsidRPr="00661BE1" w:rsidRDefault="0089368E" w:rsidP="00D15D88">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2F18" w:rsidRDefault="00482F18" w:rsidP="007332FF">
      <w:r>
        <w:separator/>
      </w:r>
    </w:p>
  </w:footnote>
  <w:footnote w:type="continuationSeparator" w:id="0">
    <w:p w:rsidR="00482F18" w:rsidRDefault="00482F18" w:rsidP="00733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000" w:rsidRPr="00162207" w:rsidRDefault="00482F18" w:rsidP="008C70BB">
    <w:pPr>
      <w:pStyle w:val="Header"/>
      <w:tabs>
        <w:tab w:val="clear" w:pos="9638"/>
        <w:tab w:val="right" w:pos="10318"/>
      </w:tabs>
    </w:pPr>
    <w:sdt>
      <w:sdtPr>
        <w:alias w:val="Title"/>
        <w:tag w:val="Title"/>
        <w:id w:val="-2113969407"/>
        <w:lock w:val="sdtLocked"/>
        <w:dataBinding w:prefixMappings="xmlns:ns0='http://purl.org/dc/elements/1.1/' xmlns:ns1='http://schemas.openxmlformats.org/package/2006/metadata/core-properties' " w:xpath="/ns1:coreProperties[1]/ns0:title[1]" w:storeItemID="{6C3C8BC8-F283-45AE-878A-BAB7291924A1}"/>
        <w:text/>
      </w:sdtPr>
      <w:sdtEndPr/>
      <w:sdtContent>
        <w:r w:rsidR="003776A0">
          <w:t>Northern Territory Disability Committee Member Profiles</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TitleChar"/>
      </w:rPr>
      <w:alias w:val="Title"/>
      <w:tag w:val="Title"/>
      <w:id w:val="-509755993"/>
      <w:lock w:val="sdtLocked"/>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p w:rsidR="00E54F9E" w:rsidRDefault="003776A0" w:rsidP="00435082">
        <w:pPr>
          <w:pStyle w:val="Title"/>
        </w:pPr>
        <w:r>
          <w:rPr>
            <w:rStyle w:val="TitleChar"/>
          </w:rPr>
          <w:t>Northern Territory Disability Committee Member Profiles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B668C"/>
    <w:multiLevelType w:val="multilevel"/>
    <w:tmpl w:val="D4263ED2"/>
    <w:lvl w:ilvl="0">
      <w:start w:val="1"/>
      <w:numFmt w:val="decimal"/>
      <w:lvlText w:val="%1."/>
      <w:lvlJc w:val="left"/>
      <w:pPr>
        <w:ind w:left="720" w:hanging="363"/>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ind w:left="1434" w:hanging="357"/>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lef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left"/>
      <w:pPr>
        <w:ind w:left="3576" w:hanging="363"/>
      </w:pPr>
      <w:rPr>
        <w:rFonts w:hint="default"/>
      </w:rPr>
    </w:lvl>
  </w:abstractNum>
  <w:abstractNum w:abstractNumId="1" w15:restartNumberingAfterBreak="0">
    <w:nsid w:val="06DC644B"/>
    <w:multiLevelType w:val="hybridMultilevel"/>
    <w:tmpl w:val="C1B606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BC6DBF"/>
    <w:multiLevelType w:val="hybridMultilevel"/>
    <w:tmpl w:val="F650FF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7245D0"/>
    <w:multiLevelType w:val="multilevel"/>
    <w:tmpl w:val="0C78A7AC"/>
    <w:name w:val="NTG Table Bullet List322"/>
    <w:numStyleLink w:val="Tablebulletlist"/>
  </w:abstractNum>
  <w:abstractNum w:abstractNumId="4" w15:restartNumberingAfterBreak="0">
    <w:nsid w:val="0F195B3C"/>
    <w:multiLevelType w:val="multilevel"/>
    <w:tmpl w:val="3928FD02"/>
    <w:name w:val="NTG Table Bullet List3322222"/>
    <w:numStyleLink w:val="Bulletlist"/>
  </w:abstractNum>
  <w:abstractNum w:abstractNumId="5" w15:restartNumberingAfterBreak="0">
    <w:nsid w:val="100244A1"/>
    <w:multiLevelType w:val="multilevel"/>
    <w:tmpl w:val="0C78A7AC"/>
    <w:name w:val="NTG Table Bullet List332"/>
    <w:numStyleLink w:val="Tablebulletlist"/>
  </w:abstractNum>
  <w:abstractNum w:abstractNumId="6" w15:restartNumberingAfterBreak="0">
    <w:nsid w:val="1012237B"/>
    <w:multiLevelType w:val="multilevel"/>
    <w:tmpl w:val="0C78A7AC"/>
    <w:name w:val="NTG Table Bullet List32"/>
    <w:numStyleLink w:val="Tablebulletlist"/>
  </w:abstractNum>
  <w:abstractNum w:abstractNumId="7" w15:restartNumberingAfterBreak="0">
    <w:nsid w:val="13154224"/>
    <w:multiLevelType w:val="hybridMultilevel"/>
    <w:tmpl w:val="E94E06D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15E93577"/>
    <w:multiLevelType w:val="multilevel"/>
    <w:tmpl w:val="4E6AC8F6"/>
    <w:name w:val="NTG Table Bullet List33222222"/>
    <w:numStyleLink w:val="Numberlist"/>
  </w:abstractNum>
  <w:abstractNum w:abstractNumId="9" w15:restartNumberingAfterBreak="0">
    <w:nsid w:val="163515A8"/>
    <w:multiLevelType w:val="hybridMultilevel"/>
    <w:tmpl w:val="0A14065E"/>
    <w:lvl w:ilvl="0" w:tplc="14FA3692">
      <w:start w:val="1"/>
      <w:numFmt w:val="bullet"/>
      <w:lvlText w:val="o"/>
      <w:lvlJc w:val="left"/>
      <w:pPr>
        <w:ind w:left="1077" w:hanging="357"/>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4A4348"/>
    <w:multiLevelType w:val="hybridMultilevel"/>
    <w:tmpl w:val="A8043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7D7824"/>
    <w:multiLevelType w:val="multilevel"/>
    <w:tmpl w:val="E6E2F9F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8D26C06"/>
    <w:multiLevelType w:val="multilevel"/>
    <w:tmpl w:val="3E5E177A"/>
    <w:name w:val="NTG Table Bullet List33222222222222222"/>
    <w:numStyleLink w:val="Tablenumberlist"/>
  </w:abstractNum>
  <w:abstractNum w:abstractNumId="13" w15:restartNumberingAfterBreak="0">
    <w:nsid w:val="19533A06"/>
    <w:multiLevelType w:val="multilevel"/>
    <w:tmpl w:val="3928FD02"/>
    <w:name w:val="NTG Table Bullet List3222"/>
    <w:numStyleLink w:val="Bulletlist"/>
  </w:abstractNum>
  <w:abstractNum w:abstractNumId="14" w15:restartNumberingAfterBreak="0">
    <w:nsid w:val="19946FDC"/>
    <w:multiLevelType w:val="hybridMultilevel"/>
    <w:tmpl w:val="22429E2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6" w15:restartNumberingAfterBreak="0">
    <w:nsid w:val="1B26429D"/>
    <w:multiLevelType w:val="multilevel"/>
    <w:tmpl w:val="3E5E177A"/>
    <w:name w:val="NTG Table Bullet List33222222222"/>
    <w:numStyleLink w:val="Tablenumberlist"/>
  </w:abstractNum>
  <w:abstractNum w:abstractNumId="17" w15:restartNumberingAfterBreak="0">
    <w:nsid w:val="1B803779"/>
    <w:multiLevelType w:val="hybridMultilevel"/>
    <w:tmpl w:val="C2D610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B86276C"/>
    <w:multiLevelType w:val="multilevel"/>
    <w:tmpl w:val="3928FD02"/>
    <w:name w:val="NTG Table Bullet List32223"/>
    <w:numStyleLink w:val="Bulletlist"/>
  </w:abstractNum>
  <w:abstractNum w:abstractNumId="19" w15:restartNumberingAfterBreak="0">
    <w:nsid w:val="1BFD0037"/>
    <w:multiLevelType w:val="hybridMultilevel"/>
    <w:tmpl w:val="2AF45D4E"/>
    <w:lvl w:ilvl="0" w:tplc="CE867176">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D0744AE"/>
    <w:multiLevelType w:val="multilevel"/>
    <w:tmpl w:val="3E5E177A"/>
    <w:name w:val="NTG Table Bullet List3222322"/>
    <w:numStyleLink w:val="Tablenumberlist"/>
  </w:abstractNum>
  <w:abstractNum w:abstractNumId="21" w15:restartNumberingAfterBreak="0">
    <w:nsid w:val="1EF00CF1"/>
    <w:multiLevelType w:val="hybridMultilevel"/>
    <w:tmpl w:val="037E705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3" w15:restartNumberingAfterBreak="0">
    <w:nsid w:val="272E3F76"/>
    <w:multiLevelType w:val="multilevel"/>
    <w:tmpl w:val="3E5E177A"/>
    <w:name w:val="NTG Table Bullet List3322"/>
    <w:numStyleLink w:val="Tablenumberlist"/>
  </w:abstractNum>
  <w:abstractNum w:abstractNumId="24" w15:restartNumberingAfterBreak="0">
    <w:nsid w:val="27CE4608"/>
    <w:multiLevelType w:val="multilevel"/>
    <w:tmpl w:val="3E5E177A"/>
    <w:name w:val="NTG Table Bullet List33222"/>
    <w:numStyleLink w:val="Tablenumberlist"/>
  </w:abstractNum>
  <w:abstractNum w:abstractNumId="25" w15:restartNumberingAfterBreak="0">
    <w:nsid w:val="27D83E4D"/>
    <w:multiLevelType w:val="multilevel"/>
    <w:tmpl w:val="3928FD02"/>
    <w:numStyleLink w:val="Bulletlist"/>
  </w:abstractNum>
  <w:abstractNum w:abstractNumId="26" w15:restartNumberingAfterBreak="0">
    <w:nsid w:val="28630758"/>
    <w:multiLevelType w:val="hybridMultilevel"/>
    <w:tmpl w:val="F078C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A1520E7"/>
    <w:multiLevelType w:val="multilevel"/>
    <w:tmpl w:val="4E6AC8F6"/>
    <w:numStyleLink w:val="Numberlist"/>
  </w:abstractNum>
  <w:abstractNum w:abstractNumId="28"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9" w15:restartNumberingAfterBreak="0">
    <w:nsid w:val="2D9612F8"/>
    <w:multiLevelType w:val="hybridMultilevel"/>
    <w:tmpl w:val="1144D092"/>
    <w:lvl w:ilvl="0" w:tplc="0C090001">
      <w:start w:val="1"/>
      <w:numFmt w:val="bullet"/>
      <w:lvlText w:val=""/>
      <w:lvlJc w:val="left"/>
      <w:pPr>
        <w:ind w:left="720" w:hanging="360"/>
      </w:pPr>
      <w:rPr>
        <w:rFonts w:ascii="Symbol" w:hAnsi="Symbol" w:hint="default"/>
      </w:rPr>
    </w:lvl>
    <w:lvl w:ilvl="1" w:tplc="14FA3692">
      <w:start w:val="1"/>
      <w:numFmt w:val="bullet"/>
      <w:lvlText w:val="o"/>
      <w:lvlJc w:val="left"/>
      <w:pPr>
        <w:ind w:left="1077" w:hanging="357"/>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E693641"/>
    <w:multiLevelType w:val="multilevel"/>
    <w:tmpl w:val="3E5E177A"/>
    <w:name w:val="NTG Table Bullet List33"/>
    <w:numStyleLink w:val="Tablenumberlist"/>
  </w:abstractNum>
  <w:abstractNum w:abstractNumId="31" w15:restartNumberingAfterBreak="0">
    <w:nsid w:val="2EF077BC"/>
    <w:multiLevelType w:val="multilevel"/>
    <w:tmpl w:val="0C78A7AC"/>
    <w:name w:val="NTG Table Bullet List33222222222222222222"/>
    <w:numStyleLink w:val="Tablebulletlist"/>
  </w:abstractNum>
  <w:abstractNum w:abstractNumId="32" w15:restartNumberingAfterBreak="0">
    <w:nsid w:val="32CB5662"/>
    <w:multiLevelType w:val="multilevel"/>
    <w:tmpl w:val="D4263ED2"/>
    <w:lvl w:ilvl="0">
      <w:start w:val="1"/>
      <w:numFmt w:val="decimal"/>
      <w:lvlText w:val="%1."/>
      <w:lvlJc w:val="left"/>
      <w:pPr>
        <w:ind w:left="720" w:hanging="363"/>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ind w:left="1434" w:hanging="357"/>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lef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left"/>
      <w:pPr>
        <w:ind w:left="3576" w:hanging="363"/>
      </w:pPr>
      <w:rPr>
        <w:rFonts w:hint="default"/>
      </w:rPr>
    </w:lvl>
  </w:abstractNum>
  <w:abstractNum w:abstractNumId="33" w15:restartNumberingAfterBreak="0">
    <w:nsid w:val="32DF44DA"/>
    <w:multiLevelType w:val="multilevel"/>
    <w:tmpl w:val="3E5E177A"/>
    <w:name w:val="NTG Table Bullet List3222323"/>
    <w:numStyleLink w:val="Tablenumberlist"/>
  </w:abstractNum>
  <w:abstractNum w:abstractNumId="34"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5" w15:restartNumberingAfterBreak="0">
    <w:nsid w:val="378227E2"/>
    <w:multiLevelType w:val="hybridMultilevel"/>
    <w:tmpl w:val="6AE42F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389457ED"/>
    <w:multiLevelType w:val="multilevel"/>
    <w:tmpl w:val="D4263ED2"/>
    <w:lvl w:ilvl="0">
      <w:start w:val="1"/>
      <w:numFmt w:val="decimal"/>
      <w:lvlText w:val="%1."/>
      <w:lvlJc w:val="left"/>
      <w:pPr>
        <w:ind w:left="720" w:hanging="363"/>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ind w:left="1434" w:hanging="357"/>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lef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left"/>
      <w:pPr>
        <w:ind w:left="3576" w:hanging="363"/>
      </w:pPr>
      <w:rPr>
        <w:rFonts w:hint="default"/>
      </w:rPr>
    </w:lvl>
  </w:abstractNum>
  <w:abstractNum w:abstractNumId="37" w15:restartNumberingAfterBreak="0">
    <w:nsid w:val="39390CDE"/>
    <w:multiLevelType w:val="multilevel"/>
    <w:tmpl w:val="A9129B74"/>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38" w15:restartNumberingAfterBreak="0">
    <w:nsid w:val="3BE61945"/>
    <w:multiLevelType w:val="multilevel"/>
    <w:tmpl w:val="3928FD02"/>
    <w:name w:val="NTG Table Bullet List332222222222222222"/>
    <w:numStyleLink w:val="Bulletlist"/>
  </w:abstractNum>
  <w:abstractNum w:abstractNumId="39" w15:restartNumberingAfterBreak="0">
    <w:nsid w:val="40A9623F"/>
    <w:multiLevelType w:val="hybridMultilevel"/>
    <w:tmpl w:val="00064D9C"/>
    <w:lvl w:ilvl="0" w:tplc="033C5BAC">
      <w:start w:val="1"/>
      <w:numFmt w:val="bullet"/>
      <w:lvlText w:val=""/>
      <w:lvlJc w:val="left"/>
      <w:pPr>
        <w:ind w:left="357" w:hanging="357"/>
      </w:pPr>
      <w:rPr>
        <w:rFonts w:ascii="Symbol" w:hAnsi="Symbol" w:hint="default"/>
      </w:rPr>
    </w:lvl>
    <w:lvl w:ilvl="1" w:tplc="C3CE477E">
      <w:start w:val="1"/>
      <w:numFmt w:val="bullet"/>
      <w:lvlText w:val="o"/>
      <w:lvlJc w:val="left"/>
      <w:pPr>
        <w:ind w:left="714" w:hanging="357"/>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23D6322"/>
    <w:multiLevelType w:val="hybridMultilevel"/>
    <w:tmpl w:val="A9C45F8E"/>
    <w:lvl w:ilvl="0" w:tplc="14FA3692">
      <w:start w:val="1"/>
      <w:numFmt w:val="bullet"/>
      <w:lvlText w:val="o"/>
      <w:lvlJc w:val="left"/>
      <w:pPr>
        <w:ind w:left="1077" w:hanging="357"/>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4A124F1"/>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42" w15:restartNumberingAfterBreak="0">
    <w:nsid w:val="49C43599"/>
    <w:multiLevelType w:val="hybridMultilevel"/>
    <w:tmpl w:val="EB862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9FD3A20"/>
    <w:multiLevelType w:val="multilevel"/>
    <w:tmpl w:val="3E5E177A"/>
    <w:name w:val="NTG Table Bullet List3322222222222"/>
    <w:numStyleLink w:val="Tablenumberlist"/>
  </w:abstractNum>
  <w:abstractNum w:abstractNumId="44"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5"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6" w15:restartNumberingAfterBreak="0">
    <w:nsid w:val="5044168B"/>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47" w15:restartNumberingAfterBreak="0">
    <w:nsid w:val="51CC4897"/>
    <w:multiLevelType w:val="hybridMultilevel"/>
    <w:tmpl w:val="100C2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37F7DCB"/>
    <w:multiLevelType w:val="hybridMultilevel"/>
    <w:tmpl w:val="60588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3842BC6"/>
    <w:multiLevelType w:val="multilevel"/>
    <w:tmpl w:val="0C78A7AC"/>
    <w:numStyleLink w:val="Tablebulletlist"/>
  </w:abstractNum>
  <w:abstractNum w:abstractNumId="50"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1" w15:restartNumberingAfterBreak="0">
    <w:nsid w:val="569B4482"/>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52" w15:restartNumberingAfterBreak="0">
    <w:nsid w:val="56DA2CAE"/>
    <w:multiLevelType w:val="multilevel"/>
    <w:tmpl w:val="3E5E177A"/>
    <w:name w:val="NTG Table Bullet List332222222222222"/>
    <w:numStyleLink w:val="Tablenumberlist"/>
  </w:abstractNum>
  <w:abstractNum w:abstractNumId="53" w15:restartNumberingAfterBreak="0">
    <w:nsid w:val="583359D9"/>
    <w:multiLevelType w:val="multilevel"/>
    <w:tmpl w:val="3E5E177A"/>
    <w:name w:val="NTG Table Bullet List332222222"/>
    <w:numStyleLink w:val="Tablenumberlist"/>
  </w:abstractNum>
  <w:abstractNum w:abstractNumId="54" w15:restartNumberingAfterBreak="0">
    <w:nsid w:val="58405D33"/>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55" w15:restartNumberingAfterBreak="0">
    <w:nsid w:val="58DC34FF"/>
    <w:multiLevelType w:val="hybridMultilevel"/>
    <w:tmpl w:val="D67C0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8E21323"/>
    <w:multiLevelType w:val="multilevel"/>
    <w:tmpl w:val="4E6AC8F6"/>
    <w:numStyleLink w:val="Numberlist"/>
  </w:abstractNum>
  <w:abstractNum w:abstractNumId="57" w15:restartNumberingAfterBreak="0">
    <w:nsid w:val="5B9A5FFE"/>
    <w:multiLevelType w:val="multilevel"/>
    <w:tmpl w:val="0C78A7AC"/>
    <w:name w:val="NTG Table Bullet List33222222222222"/>
    <w:numStyleLink w:val="Tablebulletlist"/>
  </w:abstractNum>
  <w:abstractNum w:abstractNumId="58" w15:restartNumberingAfterBreak="0">
    <w:nsid w:val="5D444259"/>
    <w:multiLevelType w:val="multilevel"/>
    <w:tmpl w:val="0C78A7AC"/>
    <w:name w:val="NTG Table Bullet List332222"/>
    <w:numStyleLink w:val="Tablebulletlist"/>
  </w:abstractNum>
  <w:abstractNum w:abstractNumId="59" w15:restartNumberingAfterBreak="0">
    <w:nsid w:val="5F9F2C75"/>
    <w:multiLevelType w:val="hybridMultilevel"/>
    <w:tmpl w:val="E94E06D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0" w15:restartNumberingAfterBreak="0">
    <w:nsid w:val="623009DC"/>
    <w:multiLevelType w:val="hybridMultilevel"/>
    <w:tmpl w:val="D2603C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42B0A38"/>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62" w15:restartNumberingAfterBreak="0">
    <w:nsid w:val="65757574"/>
    <w:multiLevelType w:val="hybridMultilevel"/>
    <w:tmpl w:val="5A70F6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5A52BB0"/>
    <w:multiLevelType w:val="multilevel"/>
    <w:tmpl w:val="D4263ED2"/>
    <w:lvl w:ilvl="0">
      <w:start w:val="1"/>
      <w:numFmt w:val="decimal"/>
      <w:lvlText w:val="%1."/>
      <w:lvlJc w:val="left"/>
      <w:pPr>
        <w:ind w:left="720" w:hanging="363"/>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ind w:left="1434" w:hanging="357"/>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lef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left"/>
      <w:pPr>
        <w:ind w:left="3576" w:hanging="363"/>
      </w:pPr>
      <w:rPr>
        <w:rFonts w:hint="default"/>
      </w:rPr>
    </w:lvl>
  </w:abstractNum>
  <w:abstractNum w:abstractNumId="64" w15:restartNumberingAfterBreak="0">
    <w:nsid w:val="6877743F"/>
    <w:multiLevelType w:val="hybridMultilevel"/>
    <w:tmpl w:val="08A2B3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9262556"/>
    <w:multiLevelType w:val="multilevel"/>
    <w:tmpl w:val="3E5E177A"/>
    <w:name w:val="NTG Table Bullet List3322222222222222"/>
    <w:numStyleLink w:val="Tablenumberlist"/>
  </w:abstractNum>
  <w:abstractNum w:abstractNumId="66" w15:restartNumberingAfterBreak="0">
    <w:nsid w:val="6E713C06"/>
    <w:multiLevelType w:val="hybridMultilevel"/>
    <w:tmpl w:val="CD9EAE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73734F5F"/>
    <w:multiLevelType w:val="hybridMultilevel"/>
    <w:tmpl w:val="48B6F3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7453664D"/>
    <w:multiLevelType w:val="multilevel"/>
    <w:tmpl w:val="0C78A7AC"/>
    <w:name w:val="NTG Table Bullet List3322222222222222222"/>
    <w:numStyleLink w:val="Tablebulletlist"/>
  </w:abstractNum>
  <w:abstractNum w:abstractNumId="69" w15:restartNumberingAfterBreak="0">
    <w:nsid w:val="76141D1E"/>
    <w:multiLevelType w:val="multilevel"/>
    <w:tmpl w:val="0C78A7AC"/>
    <w:name w:val="NTG Table Bullet List332222222222"/>
    <w:numStyleLink w:val="Tablebulletlist"/>
  </w:abstractNum>
  <w:abstractNum w:abstractNumId="70" w15:restartNumberingAfterBreak="0">
    <w:nsid w:val="765A32D4"/>
    <w:multiLevelType w:val="multilevel"/>
    <w:tmpl w:val="4E6AC8F6"/>
    <w:numStyleLink w:val="Numberlist"/>
  </w:abstractNum>
  <w:abstractNum w:abstractNumId="71" w15:restartNumberingAfterBreak="0">
    <w:nsid w:val="770379B5"/>
    <w:multiLevelType w:val="hybridMultilevel"/>
    <w:tmpl w:val="E43EBA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9CC6470"/>
    <w:multiLevelType w:val="multilevel"/>
    <w:tmpl w:val="0D62A852"/>
    <w:lvl w:ilvl="0">
      <w:start w:val="1"/>
      <w:numFmt w:val="decimal"/>
      <w:lvlText w:val="%1"/>
      <w:lvlJc w:val="left"/>
      <w:pPr>
        <w:ind w:left="432" w:hanging="432"/>
      </w:pPr>
      <w:rPr>
        <w:rFonts w:hint="default"/>
        <w:b/>
        <w:i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3"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34"/>
  </w:num>
  <w:num w:numId="2">
    <w:abstractNumId w:val="22"/>
  </w:num>
  <w:num w:numId="3">
    <w:abstractNumId w:val="72"/>
  </w:num>
  <w:num w:numId="4">
    <w:abstractNumId w:val="44"/>
  </w:num>
  <w:num w:numId="5">
    <w:abstractNumId w:val="28"/>
  </w:num>
  <w:num w:numId="6">
    <w:abstractNumId w:val="15"/>
  </w:num>
  <w:num w:numId="7">
    <w:abstractNumId w:val="49"/>
  </w:num>
  <w:num w:numId="8">
    <w:abstractNumId w:val="25"/>
  </w:num>
  <w:num w:numId="9">
    <w:abstractNumId w:val="56"/>
  </w:num>
  <w:num w:numId="10">
    <w:abstractNumId w:val="21"/>
  </w:num>
  <w:num w:numId="11">
    <w:abstractNumId w:val="62"/>
  </w:num>
  <w:num w:numId="12">
    <w:abstractNumId w:val="17"/>
  </w:num>
  <w:num w:numId="13">
    <w:abstractNumId w:val="1"/>
  </w:num>
  <w:num w:numId="14">
    <w:abstractNumId w:val="60"/>
  </w:num>
  <w:num w:numId="15">
    <w:abstractNumId w:val="27"/>
  </w:num>
  <w:num w:numId="16">
    <w:abstractNumId w:val="61"/>
  </w:num>
  <w:num w:numId="17">
    <w:abstractNumId w:val="70"/>
  </w:num>
  <w:num w:numId="18">
    <w:abstractNumId w:val="55"/>
  </w:num>
  <w:num w:numId="19">
    <w:abstractNumId w:val="47"/>
  </w:num>
  <w:num w:numId="20">
    <w:abstractNumId w:val="51"/>
  </w:num>
  <w:num w:numId="21">
    <w:abstractNumId w:val="39"/>
  </w:num>
  <w:num w:numId="22">
    <w:abstractNumId w:val="54"/>
  </w:num>
  <w:num w:numId="23">
    <w:abstractNumId w:val="46"/>
  </w:num>
  <w:num w:numId="24">
    <w:abstractNumId w:val="41"/>
  </w:num>
  <w:num w:numId="25">
    <w:abstractNumId w:val="37"/>
  </w:num>
  <w:num w:numId="26">
    <w:abstractNumId w:val="10"/>
  </w:num>
  <w:num w:numId="27">
    <w:abstractNumId w:val="71"/>
  </w:num>
  <w:num w:numId="28">
    <w:abstractNumId w:val="36"/>
  </w:num>
  <w:num w:numId="29">
    <w:abstractNumId w:val="29"/>
  </w:num>
  <w:num w:numId="30">
    <w:abstractNumId w:val="0"/>
  </w:num>
  <w:num w:numId="31">
    <w:abstractNumId w:val="40"/>
  </w:num>
  <w:num w:numId="32">
    <w:abstractNumId w:val="9"/>
  </w:num>
  <w:num w:numId="33">
    <w:abstractNumId w:val="63"/>
  </w:num>
  <w:num w:numId="34">
    <w:abstractNumId w:val="32"/>
  </w:num>
  <w:num w:numId="35">
    <w:abstractNumId w:val="48"/>
  </w:num>
  <w:num w:numId="36">
    <w:abstractNumId w:val="64"/>
  </w:num>
  <w:num w:numId="37">
    <w:abstractNumId w:val="66"/>
  </w:num>
  <w:num w:numId="38">
    <w:abstractNumId w:val="14"/>
  </w:num>
  <w:num w:numId="39">
    <w:abstractNumId w:val="26"/>
  </w:num>
  <w:num w:numId="40">
    <w:abstractNumId w:val="67"/>
  </w:num>
  <w:num w:numId="41">
    <w:abstractNumId w:val="2"/>
  </w:num>
  <w:num w:numId="42">
    <w:abstractNumId w:val="59"/>
  </w:num>
  <w:num w:numId="43">
    <w:abstractNumId w:val="11"/>
  </w:num>
  <w:num w:numId="44">
    <w:abstractNumId w:val="35"/>
  </w:num>
  <w:num w:numId="45">
    <w:abstractNumId w:val="42"/>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num>
  <w:num w:numId="48">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6A0"/>
    <w:rsid w:val="00001DDF"/>
    <w:rsid w:val="0000322D"/>
    <w:rsid w:val="00007670"/>
    <w:rsid w:val="00010665"/>
    <w:rsid w:val="0002393A"/>
    <w:rsid w:val="00027DB8"/>
    <w:rsid w:val="00031A96"/>
    <w:rsid w:val="00040BF3"/>
    <w:rsid w:val="0004211C"/>
    <w:rsid w:val="00046C59"/>
    <w:rsid w:val="00051362"/>
    <w:rsid w:val="00051F45"/>
    <w:rsid w:val="00052953"/>
    <w:rsid w:val="0005341A"/>
    <w:rsid w:val="00056DEF"/>
    <w:rsid w:val="00056EDC"/>
    <w:rsid w:val="0006635A"/>
    <w:rsid w:val="000720BE"/>
    <w:rsid w:val="0007259C"/>
    <w:rsid w:val="000801B3"/>
    <w:rsid w:val="00080202"/>
    <w:rsid w:val="00080DCD"/>
    <w:rsid w:val="00080E22"/>
    <w:rsid w:val="00082573"/>
    <w:rsid w:val="000840A3"/>
    <w:rsid w:val="00085062"/>
    <w:rsid w:val="00086A5F"/>
    <w:rsid w:val="000911EF"/>
    <w:rsid w:val="000962C5"/>
    <w:rsid w:val="00097865"/>
    <w:rsid w:val="000A4317"/>
    <w:rsid w:val="000A559C"/>
    <w:rsid w:val="000B2CA1"/>
    <w:rsid w:val="000D1F29"/>
    <w:rsid w:val="000D633D"/>
    <w:rsid w:val="000E342B"/>
    <w:rsid w:val="000E3ED2"/>
    <w:rsid w:val="000E5DD2"/>
    <w:rsid w:val="000F2958"/>
    <w:rsid w:val="000F3850"/>
    <w:rsid w:val="000F604F"/>
    <w:rsid w:val="00104E7F"/>
    <w:rsid w:val="001137EC"/>
    <w:rsid w:val="001152F5"/>
    <w:rsid w:val="00117743"/>
    <w:rsid w:val="00117F5B"/>
    <w:rsid w:val="00132658"/>
    <w:rsid w:val="00150DC0"/>
    <w:rsid w:val="0015394D"/>
    <w:rsid w:val="00156CD4"/>
    <w:rsid w:val="0016153B"/>
    <w:rsid w:val="00162207"/>
    <w:rsid w:val="00164A3E"/>
    <w:rsid w:val="00166FF6"/>
    <w:rsid w:val="00176123"/>
    <w:rsid w:val="00181620"/>
    <w:rsid w:val="00187130"/>
    <w:rsid w:val="001957AD"/>
    <w:rsid w:val="00196F8E"/>
    <w:rsid w:val="001A2B7F"/>
    <w:rsid w:val="001A3AFD"/>
    <w:rsid w:val="001A496C"/>
    <w:rsid w:val="001A576A"/>
    <w:rsid w:val="001B28DA"/>
    <w:rsid w:val="001B2B6C"/>
    <w:rsid w:val="001D01C4"/>
    <w:rsid w:val="001D4F99"/>
    <w:rsid w:val="001D52B0"/>
    <w:rsid w:val="001D5A18"/>
    <w:rsid w:val="001D7CA4"/>
    <w:rsid w:val="001E057F"/>
    <w:rsid w:val="001E0F43"/>
    <w:rsid w:val="001E14EB"/>
    <w:rsid w:val="001F59E6"/>
    <w:rsid w:val="00203F1C"/>
    <w:rsid w:val="00206936"/>
    <w:rsid w:val="00206C6F"/>
    <w:rsid w:val="00206FBD"/>
    <w:rsid w:val="00207746"/>
    <w:rsid w:val="00230031"/>
    <w:rsid w:val="00235C01"/>
    <w:rsid w:val="00247343"/>
    <w:rsid w:val="00265C56"/>
    <w:rsid w:val="002716CD"/>
    <w:rsid w:val="00274D4B"/>
    <w:rsid w:val="002806F5"/>
    <w:rsid w:val="00281577"/>
    <w:rsid w:val="00287D73"/>
    <w:rsid w:val="002926BC"/>
    <w:rsid w:val="00293A72"/>
    <w:rsid w:val="002A0160"/>
    <w:rsid w:val="002A30C3"/>
    <w:rsid w:val="002A3DA0"/>
    <w:rsid w:val="002A6F6A"/>
    <w:rsid w:val="002A7712"/>
    <w:rsid w:val="002B38F7"/>
    <w:rsid w:val="002B4F50"/>
    <w:rsid w:val="002B5591"/>
    <w:rsid w:val="002B6AA4"/>
    <w:rsid w:val="002C1FE9"/>
    <w:rsid w:val="002D3A57"/>
    <w:rsid w:val="002D6524"/>
    <w:rsid w:val="002D7D05"/>
    <w:rsid w:val="002E20C8"/>
    <w:rsid w:val="002E4290"/>
    <w:rsid w:val="002E66A6"/>
    <w:rsid w:val="002F0DB1"/>
    <w:rsid w:val="002F2885"/>
    <w:rsid w:val="002F3D31"/>
    <w:rsid w:val="002F45A1"/>
    <w:rsid w:val="0030203D"/>
    <w:rsid w:val="003037F9"/>
    <w:rsid w:val="0030583E"/>
    <w:rsid w:val="00307FE1"/>
    <w:rsid w:val="003164BA"/>
    <w:rsid w:val="003258E6"/>
    <w:rsid w:val="00342283"/>
    <w:rsid w:val="00343A87"/>
    <w:rsid w:val="00344A36"/>
    <w:rsid w:val="003456F4"/>
    <w:rsid w:val="00347FB6"/>
    <w:rsid w:val="003504FD"/>
    <w:rsid w:val="00350881"/>
    <w:rsid w:val="00357D55"/>
    <w:rsid w:val="00363513"/>
    <w:rsid w:val="003657E5"/>
    <w:rsid w:val="0036589C"/>
    <w:rsid w:val="00371312"/>
    <w:rsid w:val="00371DC7"/>
    <w:rsid w:val="003776A0"/>
    <w:rsid w:val="00377B21"/>
    <w:rsid w:val="00382A7F"/>
    <w:rsid w:val="00390862"/>
    <w:rsid w:val="00390CE3"/>
    <w:rsid w:val="00394876"/>
    <w:rsid w:val="00394AAF"/>
    <w:rsid w:val="00394CE5"/>
    <w:rsid w:val="003A6341"/>
    <w:rsid w:val="003B67FD"/>
    <w:rsid w:val="003B6A61"/>
    <w:rsid w:val="003C2198"/>
    <w:rsid w:val="003C4941"/>
    <w:rsid w:val="003D0F63"/>
    <w:rsid w:val="003D42C0"/>
    <w:rsid w:val="003D4A8F"/>
    <w:rsid w:val="003D5B29"/>
    <w:rsid w:val="003D7818"/>
    <w:rsid w:val="003E2445"/>
    <w:rsid w:val="003E3BB2"/>
    <w:rsid w:val="003F5B58"/>
    <w:rsid w:val="0040222A"/>
    <w:rsid w:val="004047BC"/>
    <w:rsid w:val="004100F7"/>
    <w:rsid w:val="00414CB3"/>
    <w:rsid w:val="0041563D"/>
    <w:rsid w:val="00426E25"/>
    <w:rsid w:val="00427D9C"/>
    <w:rsid w:val="00427E7E"/>
    <w:rsid w:val="0043465D"/>
    <w:rsid w:val="00435082"/>
    <w:rsid w:val="00443B6E"/>
    <w:rsid w:val="00450636"/>
    <w:rsid w:val="0045420A"/>
    <w:rsid w:val="004554D4"/>
    <w:rsid w:val="00461744"/>
    <w:rsid w:val="00466185"/>
    <w:rsid w:val="00466303"/>
    <w:rsid w:val="004668A7"/>
    <w:rsid w:val="00466D96"/>
    <w:rsid w:val="00467747"/>
    <w:rsid w:val="00470017"/>
    <w:rsid w:val="0047105A"/>
    <w:rsid w:val="00473C98"/>
    <w:rsid w:val="00474965"/>
    <w:rsid w:val="00482DF8"/>
    <w:rsid w:val="00482F18"/>
    <w:rsid w:val="004864DE"/>
    <w:rsid w:val="00494BE5"/>
    <w:rsid w:val="004A0EBA"/>
    <w:rsid w:val="004A2538"/>
    <w:rsid w:val="004A331E"/>
    <w:rsid w:val="004B0C15"/>
    <w:rsid w:val="004B35EA"/>
    <w:rsid w:val="004B69E4"/>
    <w:rsid w:val="004C6C39"/>
    <w:rsid w:val="004D075F"/>
    <w:rsid w:val="004D1B76"/>
    <w:rsid w:val="004D344E"/>
    <w:rsid w:val="004D464A"/>
    <w:rsid w:val="004E019E"/>
    <w:rsid w:val="004E06EC"/>
    <w:rsid w:val="004E0A3F"/>
    <w:rsid w:val="004E2CB7"/>
    <w:rsid w:val="004F016A"/>
    <w:rsid w:val="00500F94"/>
    <w:rsid w:val="00502FB3"/>
    <w:rsid w:val="00503DE9"/>
    <w:rsid w:val="0050530C"/>
    <w:rsid w:val="00505DEA"/>
    <w:rsid w:val="00507782"/>
    <w:rsid w:val="00512A04"/>
    <w:rsid w:val="00520499"/>
    <w:rsid w:val="005249F5"/>
    <w:rsid w:val="005260F7"/>
    <w:rsid w:val="00543BD1"/>
    <w:rsid w:val="00556113"/>
    <w:rsid w:val="00564C12"/>
    <w:rsid w:val="005654B8"/>
    <w:rsid w:val="00570D94"/>
    <w:rsid w:val="005762CC"/>
    <w:rsid w:val="00582D3D"/>
    <w:rsid w:val="00590040"/>
    <w:rsid w:val="00595386"/>
    <w:rsid w:val="00597234"/>
    <w:rsid w:val="005A4AC0"/>
    <w:rsid w:val="005A539B"/>
    <w:rsid w:val="005A5FDF"/>
    <w:rsid w:val="005B0FB7"/>
    <w:rsid w:val="005B122A"/>
    <w:rsid w:val="005B1FCB"/>
    <w:rsid w:val="005B5AC2"/>
    <w:rsid w:val="005C2833"/>
    <w:rsid w:val="005E144D"/>
    <w:rsid w:val="005E1500"/>
    <w:rsid w:val="005E3A43"/>
    <w:rsid w:val="005F0B17"/>
    <w:rsid w:val="005F6602"/>
    <w:rsid w:val="005F77C7"/>
    <w:rsid w:val="00620675"/>
    <w:rsid w:val="00622910"/>
    <w:rsid w:val="006254B6"/>
    <w:rsid w:val="00627FC8"/>
    <w:rsid w:val="006433C3"/>
    <w:rsid w:val="00650F5B"/>
    <w:rsid w:val="006670D7"/>
    <w:rsid w:val="006719EA"/>
    <w:rsid w:val="00671F13"/>
    <w:rsid w:val="0067400A"/>
    <w:rsid w:val="006847AD"/>
    <w:rsid w:val="0069114B"/>
    <w:rsid w:val="006944C1"/>
    <w:rsid w:val="006A756A"/>
    <w:rsid w:val="006C0EC2"/>
    <w:rsid w:val="006C1D37"/>
    <w:rsid w:val="006D66F7"/>
    <w:rsid w:val="00705C9D"/>
    <w:rsid w:val="00705F13"/>
    <w:rsid w:val="0070624C"/>
    <w:rsid w:val="00714F1D"/>
    <w:rsid w:val="00715225"/>
    <w:rsid w:val="0071700C"/>
    <w:rsid w:val="00720662"/>
    <w:rsid w:val="00720CC6"/>
    <w:rsid w:val="00722DDB"/>
    <w:rsid w:val="00724728"/>
    <w:rsid w:val="00724F98"/>
    <w:rsid w:val="00730B9B"/>
    <w:rsid w:val="0073182E"/>
    <w:rsid w:val="007332FF"/>
    <w:rsid w:val="007408F5"/>
    <w:rsid w:val="00741EAE"/>
    <w:rsid w:val="00755248"/>
    <w:rsid w:val="0076190B"/>
    <w:rsid w:val="0076355D"/>
    <w:rsid w:val="00763A2D"/>
    <w:rsid w:val="007676A4"/>
    <w:rsid w:val="00777795"/>
    <w:rsid w:val="00783A57"/>
    <w:rsid w:val="00784C92"/>
    <w:rsid w:val="007859CD"/>
    <w:rsid w:val="00785C24"/>
    <w:rsid w:val="007907E4"/>
    <w:rsid w:val="00796461"/>
    <w:rsid w:val="007A6A4F"/>
    <w:rsid w:val="007B03F5"/>
    <w:rsid w:val="007B5C09"/>
    <w:rsid w:val="007B5DA2"/>
    <w:rsid w:val="007C0966"/>
    <w:rsid w:val="007C19E7"/>
    <w:rsid w:val="007C5CFD"/>
    <w:rsid w:val="007C6D9F"/>
    <w:rsid w:val="007D4893"/>
    <w:rsid w:val="007E70CF"/>
    <w:rsid w:val="007E74A4"/>
    <w:rsid w:val="007F1B6F"/>
    <w:rsid w:val="007F263F"/>
    <w:rsid w:val="008015A8"/>
    <w:rsid w:val="0080766E"/>
    <w:rsid w:val="00811169"/>
    <w:rsid w:val="00815297"/>
    <w:rsid w:val="008170DB"/>
    <w:rsid w:val="00817BA1"/>
    <w:rsid w:val="00823022"/>
    <w:rsid w:val="0082634E"/>
    <w:rsid w:val="008313C4"/>
    <w:rsid w:val="00835434"/>
    <w:rsid w:val="008358C0"/>
    <w:rsid w:val="00842838"/>
    <w:rsid w:val="00854EC1"/>
    <w:rsid w:val="0085797F"/>
    <w:rsid w:val="00861DC3"/>
    <w:rsid w:val="00867019"/>
    <w:rsid w:val="00872EF1"/>
    <w:rsid w:val="008735A9"/>
    <w:rsid w:val="00877BC5"/>
    <w:rsid w:val="00877D20"/>
    <w:rsid w:val="00881C48"/>
    <w:rsid w:val="00885B80"/>
    <w:rsid w:val="00885C30"/>
    <w:rsid w:val="00885E9B"/>
    <w:rsid w:val="0089368E"/>
    <w:rsid w:val="00893C96"/>
    <w:rsid w:val="0089500A"/>
    <w:rsid w:val="00897C94"/>
    <w:rsid w:val="008A4B30"/>
    <w:rsid w:val="008A7C12"/>
    <w:rsid w:val="008B03CE"/>
    <w:rsid w:val="008B529E"/>
    <w:rsid w:val="008C17FB"/>
    <w:rsid w:val="008C70BB"/>
    <w:rsid w:val="008D1B00"/>
    <w:rsid w:val="008D57B8"/>
    <w:rsid w:val="008E03FC"/>
    <w:rsid w:val="008E510B"/>
    <w:rsid w:val="00902B13"/>
    <w:rsid w:val="00911941"/>
    <w:rsid w:val="0092024D"/>
    <w:rsid w:val="00925146"/>
    <w:rsid w:val="00925F0F"/>
    <w:rsid w:val="00932F6B"/>
    <w:rsid w:val="009444F0"/>
    <w:rsid w:val="009468BC"/>
    <w:rsid w:val="00947FAE"/>
    <w:rsid w:val="009616DF"/>
    <w:rsid w:val="0096542F"/>
    <w:rsid w:val="00967FA7"/>
    <w:rsid w:val="00971645"/>
    <w:rsid w:val="00977919"/>
    <w:rsid w:val="00983000"/>
    <w:rsid w:val="009870FA"/>
    <w:rsid w:val="009921C3"/>
    <w:rsid w:val="0099551D"/>
    <w:rsid w:val="009A5897"/>
    <w:rsid w:val="009A5F24"/>
    <w:rsid w:val="009B0B3E"/>
    <w:rsid w:val="009B1913"/>
    <w:rsid w:val="009B6657"/>
    <w:rsid w:val="009B6966"/>
    <w:rsid w:val="009D0EB5"/>
    <w:rsid w:val="009D14F9"/>
    <w:rsid w:val="009D2B74"/>
    <w:rsid w:val="009D63FF"/>
    <w:rsid w:val="009E175D"/>
    <w:rsid w:val="009E3CC2"/>
    <w:rsid w:val="009F06BD"/>
    <w:rsid w:val="009F2A4D"/>
    <w:rsid w:val="00A00828"/>
    <w:rsid w:val="00A03290"/>
    <w:rsid w:val="00A0387E"/>
    <w:rsid w:val="00A05BFD"/>
    <w:rsid w:val="00A07490"/>
    <w:rsid w:val="00A10655"/>
    <w:rsid w:val="00A12B64"/>
    <w:rsid w:val="00A22C38"/>
    <w:rsid w:val="00A25193"/>
    <w:rsid w:val="00A26E80"/>
    <w:rsid w:val="00A31AE8"/>
    <w:rsid w:val="00A3739D"/>
    <w:rsid w:val="00A37DDA"/>
    <w:rsid w:val="00A45005"/>
    <w:rsid w:val="00A567EE"/>
    <w:rsid w:val="00A70DD8"/>
    <w:rsid w:val="00A76790"/>
    <w:rsid w:val="00A85D0C"/>
    <w:rsid w:val="00A925EC"/>
    <w:rsid w:val="00A929AA"/>
    <w:rsid w:val="00A92B6B"/>
    <w:rsid w:val="00AA541E"/>
    <w:rsid w:val="00AC2C28"/>
    <w:rsid w:val="00AD0DA4"/>
    <w:rsid w:val="00AD4169"/>
    <w:rsid w:val="00AE25C6"/>
    <w:rsid w:val="00AE306C"/>
    <w:rsid w:val="00AF28C1"/>
    <w:rsid w:val="00B02EF1"/>
    <w:rsid w:val="00B07C97"/>
    <w:rsid w:val="00B11C67"/>
    <w:rsid w:val="00B14257"/>
    <w:rsid w:val="00B15754"/>
    <w:rsid w:val="00B16002"/>
    <w:rsid w:val="00B2046E"/>
    <w:rsid w:val="00B20E8B"/>
    <w:rsid w:val="00B257E1"/>
    <w:rsid w:val="00B2599A"/>
    <w:rsid w:val="00B27AC4"/>
    <w:rsid w:val="00B343CC"/>
    <w:rsid w:val="00B5084A"/>
    <w:rsid w:val="00B606A1"/>
    <w:rsid w:val="00B614F7"/>
    <w:rsid w:val="00B61B26"/>
    <w:rsid w:val="00B65E6B"/>
    <w:rsid w:val="00B675B2"/>
    <w:rsid w:val="00B81261"/>
    <w:rsid w:val="00B8223E"/>
    <w:rsid w:val="00B832AE"/>
    <w:rsid w:val="00B86678"/>
    <w:rsid w:val="00B92F9B"/>
    <w:rsid w:val="00B941B3"/>
    <w:rsid w:val="00B96513"/>
    <w:rsid w:val="00BA1D47"/>
    <w:rsid w:val="00BA66F0"/>
    <w:rsid w:val="00BB2239"/>
    <w:rsid w:val="00BB2AE7"/>
    <w:rsid w:val="00BB6464"/>
    <w:rsid w:val="00BC1BB8"/>
    <w:rsid w:val="00BD7FE1"/>
    <w:rsid w:val="00BE37CA"/>
    <w:rsid w:val="00BE6144"/>
    <w:rsid w:val="00BE635A"/>
    <w:rsid w:val="00BF17E9"/>
    <w:rsid w:val="00BF2ABB"/>
    <w:rsid w:val="00BF5099"/>
    <w:rsid w:val="00C10B5E"/>
    <w:rsid w:val="00C10F10"/>
    <w:rsid w:val="00C15D4D"/>
    <w:rsid w:val="00C175DC"/>
    <w:rsid w:val="00C30171"/>
    <w:rsid w:val="00C309D8"/>
    <w:rsid w:val="00C43519"/>
    <w:rsid w:val="00C45263"/>
    <w:rsid w:val="00C51537"/>
    <w:rsid w:val="00C52BC3"/>
    <w:rsid w:val="00C61AFA"/>
    <w:rsid w:val="00C61D64"/>
    <w:rsid w:val="00C62099"/>
    <w:rsid w:val="00C62A34"/>
    <w:rsid w:val="00C64EA3"/>
    <w:rsid w:val="00C72867"/>
    <w:rsid w:val="00C75E81"/>
    <w:rsid w:val="00C83BB6"/>
    <w:rsid w:val="00C86609"/>
    <w:rsid w:val="00C92B4C"/>
    <w:rsid w:val="00C954F6"/>
    <w:rsid w:val="00CA36A0"/>
    <w:rsid w:val="00CA6BC5"/>
    <w:rsid w:val="00CC571B"/>
    <w:rsid w:val="00CC61CD"/>
    <w:rsid w:val="00CC6C02"/>
    <w:rsid w:val="00CC737B"/>
    <w:rsid w:val="00CD5011"/>
    <w:rsid w:val="00CE640F"/>
    <w:rsid w:val="00CE76BC"/>
    <w:rsid w:val="00CF540E"/>
    <w:rsid w:val="00D02F07"/>
    <w:rsid w:val="00D15D88"/>
    <w:rsid w:val="00D27D49"/>
    <w:rsid w:val="00D27EBE"/>
    <w:rsid w:val="00D36A49"/>
    <w:rsid w:val="00D47DC7"/>
    <w:rsid w:val="00D517C6"/>
    <w:rsid w:val="00D71D84"/>
    <w:rsid w:val="00D72464"/>
    <w:rsid w:val="00D72A57"/>
    <w:rsid w:val="00D768EB"/>
    <w:rsid w:val="00D81E17"/>
    <w:rsid w:val="00D82D1E"/>
    <w:rsid w:val="00D832D9"/>
    <w:rsid w:val="00D90F00"/>
    <w:rsid w:val="00D96804"/>
    <w:rsid w:val="00D975C0"/>
    <w:rsid w:val="00DA5285"/>
    <w:rsid w:val="00DB191D"/>
    <w:rsid w:val="00DB4F91"/>
    <w:rsid w:val="00DB6D0A"/>
    <w:rsid w:val="00DC06BE"/>
    <w:rsid w:val="00DC1F0F"/>
    <w:rsid w:val="00DC3117"/>
    <w:rsid w:val="00DC4E2A"/>
    <w:rsid w:val="00DC5DD9"/>
    <w:rsid w:val="00DC6D2D"/>
    <w:rsid w:val="00DD4E59"/>
    <w:rsid w:val="00DE33B5"/>
    <w:rsid w:val="00DE5E18"/>
    <w:rsid w:val="00DF0487"/>
    <w:rsid w:val="00DF5EA4"/>
    <w:rsid w:val="00E02681"/>
    <w:rsid w:val="00E02792"/>
    <w:rsid w:val="00E034D8"/>
    <w:rsid w:val="00E04CC0"/>
    <w:rsid w:val="00E15816"/>
    <w:rsid w:val="00E160D5"/>
    <w:rsid w:val="00E239FF"/>
    <w:rsid w:val="00E27D7B"/>
    <w:rsid w:val="00E30556"/>
    <w:rsid w:val="00E30981"/>
    <w:rsid w:val="00E33136"/>
    <w:rsid w:val="00E34D7C"/>
    <w:rsid w:val="00E3723D"/>
    <w:rsid w:val="00E44C89"/>
    <w:rsid w:val="00E457A6"/>
    <w:rsid w:val="00E54F9E"/>
    <w:rsid w:val="00E61BA2"/>
    <w:rsid w:val="00E63864"/>
    <w:rsid w:val="00E6403F"/>
    <w:rsid w:val="00E73BAF"/>
    <w:rsid w:val="00E75451"/>
    <w:rsid w:val="00E75EA9"/>
    <w:rsid w:val="00E76AD6"/>
    <w:rsid w:val="00E770C4"/>
    <w:rsid w:val="00E84C5A"/>
    <w:rsid w:val="00E861DB"/>
    <w:rsid w:val="00E908F1"/>
    <w:rsid w:val="00E93406"/>
    <w:rsid w:val="00E956C5"/>
    <w:rsid w:val="00E95C39"/>
    <w:rsid w:val="00EA2C39"/>
    <w:rsid w:val="00EB0A3C"/>
    <w:rsid w:val="00EB0A96"/>
    <w:rsid w:val="00EB77F9"/>
    <w:rsid w:val="00EC5769"/>
    <w:rsid w:val="00EC7D00"/>
    <w:rsid w:val="00ED0304"/>
    <w:rsid w:val="00ED4FF7"/>
    <w:rsid w:val="00ED5B7B"/>
    <w:rsid w:val="00EE38FA"/>
    <w:rsid w:val="00EE3E2C"/>
    <w:rsid w:val="00EE5D23"/>
    <w:rsid w:val="00EE750D"/>
    <w:rsid w:val="00EF3CA4"/>
    <w:rsid w:val="00EF49A8"/>
    <w:rsid w:val="00EF7859"/>
    <w:rsid w:val="00F014DA"/>
    <w:rsid w:val="00F02591"/>
    <w:rsid w:val="00F30AE1"/>
    <w:rsid w:val="00F5696E"/>
    <w:rsid w:val="00F60EFF"/>
    <w:rsid w:val="00F67D2D"/>
    <w:rsid w:val="00F858F2"/>
    <w:rsid w:val="00F860CC"/>
    <w:rsid w:val="00F94398"/>
    <w:rsid w:val="00FB2B56"/>
    <w:rsid w:val="00FB55D5"/>
    <w:rsid w:val="00FC12BF"/>
    <w:rsid w:val="00FC2C60"/>
    <w:rsid w:val="00FD3E6F"/>
    <w:rsid w:val="00FD51B9"/>
    <w:rsid w:val="00FD5849"/>
    <w:rsid w:val="00FE03E4"/>
    <w:rsid w:val="00FE2A39"/>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BC850B"/>
  <w15:docId w15:val="{CCC2B9F0-174E-47E1-ACB5-96A4182F4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76A0"/>
    <w:rPr>
      <w:rFonts w:ascii="Lato" w:hAnsi="Lato"/>
    </w:rPr>
  </w:style>
  <w:style w:type="paragraph" w:styleId="Heading1">
    <w:name w:val="heading 1"/>
    <w:basedOn w:val="Normal"/>
    <w:next w:val="Normal"/>
    <w:link w:val="Heading1Char"/>
    <w:uiPriority w:val="2"/>
    <w:qFormat/>
    <w:rsid w:val="00D15D88"/>
    <w:pPr>
      <w:keepNext/>
      <w:keepLines/>
      <w:spacing w:before="240"/>
      <w:outlineLvl w:val="0"/>
    </w:pPr>
    <w:rPr>
      <w:rFonts w:ascii="Lato Semibold" w:eastAsia="Times New Roman" w:hAnsi="Lato Semibold"/>
      <w:color w:val="1F1F5F"/>
      <w:kern w:val="32"/>
      <w:sz w:val="36"/>
      <w:szCs w:val="32"/>
    </w:rPr>
  </w:style>
  <w:style w:type="paragraph" w:styleId="Heading2">
    <w:name w:val="heading 2"/>
    <w:basedOn w:val="Normal"/>
    <w:next w:val="Normal"/>
    <w:link w:val="Heading2Char"/>
    <w:uiPriority w:val="2"/>
    <w:qFormat/>
    <w:rsid w:val="00A567EE"/>
    <w:pPr>
      <w:keepNext/>
      <w:keepLines/>
      <w:spacing w:before="240"/>
      <w:outlineLvl w:val="1"/>
    </w:pPr>
    <w:rPr>
      <w:rFonts w:ascii="Lato Semibold" w:eastAsia="Times New Roman" w:hAnsi="Lato Semibold"/>
      <w:color w:val="454347"/>
      <w:sz w:val="32"/>
      <w:szCs w:val="28"/>
    </w:rPr>
  </w:style>
  <w:style w:type="paragraph" w:styleId="Heading3">
    <w:name w:val="heading 3"/>
    <w:basedOn w:val="Normal"/>
    <w:next w:val="Normal"/>
    <w:link w:val="Heading3Char"/>
    <w:uiPriority w:val="2"/>
    <w:qFormat/>
    <w:rsid w:val="00A567EE"/>
    <w:pPr>
      <w:keepNext/>
      <w:keepLines/>
      <w:spacing w:before="240"/>
      <w:outlineLvl w:val="2"/>
    </w:pPr>
    <w:rPr>
      <w:rFonts w:ascii="Lato Semibold" w:hAnsi="Lato Semibold" w:cs="Arial"/>
      <w:color w:val="1F1F5F" w:themeColor="text1"/>
      <w:sz w:val="28"/>
      <w:szCs w:val="26"/>
    </w:rPr>
  </w:style>
  <w:style w:type="paragraph" w:styleId="Heading4">
    <w:name w:val="heading 4"/>
    <w:basedOn w:val="Normal"/>
    <w:next w:val="Normal"/>
    <w:link w:val="Heading4Char"/>
    <w:uiPriority w:val="2"/>
    <w:qFormat/>
    <w:rsid w:val="00A567EE"/>
    <w:pPr>
      <w:keepNext/>
      <w:keepLines/>
      <w:spacing w:before="240"/>
      <w:outlineLvl w:val="3"/>
    </w:pPr>
    <w:rPr>
      <w:rFonts w:ascii="Lato Semibold" w:eastAsia="Times New Roman" w:hAnsi="Lato Semibold"/>
      <w:bCs/>
      <w:iCs/>
      <w:color w:val="454347"/>
      <w:sz w:val="24"/>
      <w:szCs w:val="24"/>
    </w:rPr>
  </w:style>
  <w:style w:type="paragraph" w:styleId="Heading5">
    <w:name w:val="heading 5"/>
    <w:basedOn w:val="Normal"/>
    <w:next w:val="Normal"/>
    <w:link w:val="Heading5Char"/>
    <w:uiPriority w:val="2"/>
    <w:semiHidden/>
    <w:rsid w:val="009A5F24"/>
    <w:pPr>
      <w:keepNext/>
      <w:keepLines/>
      <w:numPr>
        <w:ilvl w:val="4"/>
        <w:numId w:val="3"/>
      </w:numPr>
      <w:outlineLvl w:val="4"/>
    </w:pPr>
    <w:rPr>
      <w:b/>
      <w:color w:val="1F1F5F" w:themeColor="text1"/>
    </w:rPr>
  </w:style>
  <w:style w:type="paragraph" w:styleId="Heading6">
    <w:name w:val="heading 6"/>
    <w:basedOn w:val="Normal"/>
    <w:next w:val="Normal"/>
    <w:link w:val="Heading6Char"/>
    <w:uiPriority w:val="2"/>
    <w:semiHidden/>
    <w:rsid w:val="009A5F24"/>
    <w:pPr>
      <w:keepNext/>
      <w:keepLines/>
      <w:numPr>
        <w:ilvl w:val="5"/>
        <w:numId w:val="3"/>
      </w:numPr>
      <w:outlineLvl w:val="5"/>
    </w:pPr>
    <w:rPr>
      <w:b/>
      <w:color w:val="606060"/>
    </w:rPr>
  </w:style>
  <w:style w:type="paragraph" w:styleId="Heading7">
    <w:name w:val="heading 7"/>
    <w:basedOn w:val="Normal"/>
    <w:next w:val="Normal"/>
    <w:link w:val="Heading7Char"/>
    <w:uiPriority w:val="2"/>
    <w:semiHidden/>
    <w:rsid w:val="009A5F24"/>
    <w:pPr>
      <w:keepNext/>
      <w:keepLines/>
      <w:numPr>
        <w:ilvl w:val="6"/>
        <w:numId w:val="3"/>
      </w:numPr>
      <w:outlineLvl w:val="6"/>
    </w:pPr>
    <w:rPr>
      <w:b/>
      <w:color w:val="1F1F5F" w:themeColor="text1"/>
    </w:rPr>
  </w:style>
  <w:style w:type="paragraph" w:styleId="Heading8">
    <w:name w:val="heading 8"/>
    <w:basedOn w:val="Normal"/>
    <w:next w:val="Normal"/>
    <w:link w:val="Heading8Char"/>
    <w:uiPriority w:val="2"/>
    <w:semiHidden/>
    <w:rsid w:val="009A5F24"/>
    <w:pPr>
      <w:keepNext/>
      <w:keepLines/>
      <w:numPr>
        <w:ilvl w:val="7"/>
        <w:numId w:val="3"/>
      </w:numPr>
      <w:outlineLvl w:val="7"/>
    </w:pPr>
    <w:rPr>
      <w:b/>
      <w:color w:val="606060"/>
    </w:rPr>
  </w:style>
  <w:style w:type="paragraph" w:styleId="Heading9">
    <w:name w:val="heading 9"/>
    <w:basedOn w:val="Normal"/>
    <w:next w:val="Normal"/>
    <w:link w:val="Heading9Char"/>
    <w:uiPriority w:val="2"/>
    <w:semiHidden/>
    <w:rsid w:val="009A5F24"/>
    <w:pPr>
      <w:keepNext/>
      <w:keepLines/>
      <w:numPr>
        <w:ilvl w:val="8"/>
        <w:numId w:val="3"/>
      </w:numPr>
      <w:outlineLvl w:val="8"/>
    </w:pPr>
    <w:rPr>
      <w:b/>
      <w:color w:val="1F1F5F"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2"/>
    <w:semiHidden/>
    <w:rsid w:val="003504FD"/>
  </w:style>
  <w:style w:type="character" w:customStyle="1" w:styleId="Heading1Char">
    <w:name w:val="Heading 1 Char"/>
    <w:basedOn w:val="DefaultParagraphFont"/>
    <w:link w:val="Heading1"/>
    <w:uiPriority w:val="2"/>
    <w:rsid w:val="00D15D88"/>
    <w:rPr>
      <w:rFonts w:ascii="Lato Semibold" w:eastAsia="Times New Roman" w:hAnsi="Lato Semibold"/>
      <w:color w:val="1F1F5F"/>
      <w:kern w:val="32"/>
      <w:sz w:val="36"/>
      <w:szCs w:val="32"/>
    </w:rPr>
  </w:style>
  <w:style w:type="character" w:customStyle="1" w:styleId="Heading2Char">
    <w:name w:val="Heading 2 Char"/>
    <w:basedOn w:val="DefaultParagraphFont"/>
    <w:link w:val="Heading2"/>
    <w:uiPriority w:val="2"/>
    <w:rsid w:val="00A567EE"/>
    <w:rPr>
      <w:rFonts w:ascii="Lato Semibold" w:eastAsia="Times New Roman" w:hAnsi="Lato Semibold"/>
      <w:color w:val="454347"/>
      <w:sz w:val="32"/>
      <w:szCs w:val="28"/>
    </w:rPr>
  </w:style>
  <w:style w:type="paragraph" w:styleId="Title">
    <w:name w:val="Title"/>
    <w:basedOn w:val="Normal"/>
    <w:next w:val="Normal"/>
    <w:link w:val="TitleChar"/>
    <w:qFormat/>
    <w:rsid w:val="002D6524"/>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2D6524"/>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2"/>
    <w:rsid w:val="00A567EE"/>
    <w:rPr>
      <w:rFonts w:ascii="Lato Semibold" w:hAnsi="Lato Semibold" w:cs="Arial"/>
      <w:color w:val="1F1F5F" w:themeColor="text1"/>
      <w:sz w:val="28"/>
      <w:szCs w:val="26"/>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D96804"/>
    <w:pPr>
      <w:tabs>
        <w:tab w:val="right" w:pos="9638"/>
      </w:tabs>
      <w:spacing w:after="240"/>
      <w:jc w:val="right"/>
    </w:pPr>
  </w:style>
  <w:style w:type="character" w:customStyle="1" w:styleId="HeaderChar">
    <w:name w:val="Header Char"/>
    <w:aliases w:val="Page header Char"/>
    <w:basedOn w:val="DefaultParagraphFont"/>
    <w:link w:val="Header"/>
    <w:uiPriority w:val="8"/>
    <w:rsid w:val="00D96804"/>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70624C"/>
    <w:pPr>
      <w:numPr>
        <w:ilvl w:val="1"/>
      </w:numPr>
      <w:spacing w:after="160"/>
    </w:pPr>
    <w:rPr>
      <w:rFonts w:asciiTheme="majorHAnsi" w:eastAsia="Times New Roman" w:hAnsiTheme="majorHAnsi"/>
      <w:color w:val="127CC0" w:themeColor="accent2"/>
      <w:sz w:val="40"/>
    </w:rPr>
  </w:style>
  <w:style w:type="character" w:customStyle="1" w:styleId="Heading4Char">
    <w:name w:val="Heading 4 Char"/>
    <w:basedOn w:val="DefaultParagraphFont"/>
    <w:link w:val="Heading4"/>
    <w:uiPriority w:val="2"/>
    <w:rsid w:val="00A567EE"/>
    <w:rPr>
      <w:rFonts w:ascii="Lato Semibold" w:eastAsia="Times New Roman" w:hAnsi="Lato Semibold"/>
      <w:bCs/>
      <w:iCs/>
      <w:color w:val="454347"/>
      <w:sz w:val="24"/>
      <w:szCs w:val="24"/>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semiHidden/>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EE750D"/>
    <w:rPr>
      <w:b/>
      <w:color w:val="1F1F5F" w:themeColor="text1"/>
    </w:rPr>
  </w:style>
  <w:style w:type="character" w:customStyle="1" w:styleId="Heading6Char">
    <w:name w:val="Heading 6 Char"/>
    <w:basedOn w:val="DefaultParagraphFont"/>
    <w:link w:val="Heading6"/>
    <w:uiPriority w:val="2"/>
    <w:semiHidden/>
    <w:rsid w:val="00EE750D"/>
    <w:rPr>
      <w:b/>
      <w:color w:val="606060"/>
    </w:rPr>
  </w:style>
  <w:style w:type="character" w:customStyle="1" w:styleId="Heading7Char">
    <w:name w:val="Heading 7 Char"/>
    <w:basedOn w:val="DefaultParagraphFont"/>
    <w:link w:val="Heading7"/>
    <w:uiPriority w:val="2"/>
    <w:semiHidden/>
    <w:rsid w:val="00EE750D"/>
    <w:rPr>
      <w:b/>
      <w:color w:val="1F1F5F" w:themeColor="text1"/>
    </w:rPr>
  </w:style>
  <w:style w:type="character" w:customStyle="1" w:styleId="Heading8Char">
    <w:name w:val="Heading 8 Char"/>
    <w:basedOn w:val="DefaultParagraphFont"/>
    <w:link w:val="Heading8"/>
    <w:uiPriority w:val="2"/>
    <w:semiHidden/>
    <w:rsid w:val="00EE750D"/>
    <w:rPr>
      <w:b/>
      <w:color w:val="606060"/>
    </w:rPr>
  </w:style>
  <w:style w:type="character" w:customStyle="1" w:styleId="Heading9Char">
    <w:name w:val="Heading 9 Char"/>
    <w:basedOn w:val="DefaultParagraphFont"/>
    <w:link w:val="Heading9"/>
    <w:uiPriority w:val="2"/>
    <w:semiHidden/>
    <w:rsid w:val="00EE750D"/>
    <w:rPr>
      <w:b/>
      <w:color w:val="1F1F5F" w:themeColor="text1"/>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unhideWhenUsed/>
    <w:rsid w:val="002F0DB1"/>
    <w:rPr>
      <w:color w:val="0563C1" w:themeColor="hyperlink"/>
      <w:u w:val="single"/>
    </w:rPr>
  </w:style>
  <w:style w:type="paragraph" w:styleId="TOCHeading">
    <w:name w:val="TOC Heading"/>
    <w:basedOn w:val="Heading1"/>
    <w:next w:val="Normal"/>
    <w:uiPriority w:val="39"/>
    <w:semiHidden/>
    <w:qFormat/>
    <w:rsid w:val="003B67FD"/>
    <w:pPr>
      <w:spacing w:before="480" w:after="0"/>
      <w:outlineLvl w:val="9"/>
    </w:pPr>
    <w:rPr>
      <w:kern w:val="0"/>
      <w:szCs w:val="28"/>
    </w:rPr>
  </w:style>
  <w:style w:type="paragraph" w:styleId="TOC1">
    <w:name w:val="toc 1"/>
    <w:basedOn w:val="Normal"/>
    <w:next w:val="Normal"/>
    <w:autoRedefine/>
    <w:uiPriority w:val="39"/>
    <w:rsid w:val="007859CD"/>
    <w:pPr>
      <w:spacing w:after="100"/>
    </w:pPr>
  </w:style>
  <w:style w:type="paragraph" w:styleId="TOC2">
    <w:name w:val="toc 2"/>
    <w:basedOn w:val="Normal"/>
    <w:next w:val="Normal"/>
    <w:autoRedefine/>
    <w:uiPriority w:val="39"/>
    <w:rsid w:val="007859CD"/>
    <w:pPr>
      <w:spacing w:after="100"/>
      <w:ind w:left="220"/>
    </w:pPr>
  </w:style>
  <w:style w:type="paragraph" w:styleId="TOC3">
    <w:name w:val="toc 3"/>
    <w:basedOn w:val="Normal"/>
    <w:next w:val="Normal"/>
    <w:autoRedefine/>
    <w:uiPriority w:val="39"/>
    <w:semiHidden/>
    <w:rsid w:val="007859CD"/>
    <w:pPr>
      <w:spacing w:after="100"/>
      <w:ind w:left="440"/>
    </w:pPr>
  </w:style>
  <w:style w:type="paragraph" w:customStyle="1" w:styleId="Tablebulletlistlevel1">
    <w:name w:val="Table bullet list level 1"/>
    <w:basedOn w:val="Normal"/>
    <w:uiPriority w:val="6"/>
    <w:rsid w:val="00872EF1"/>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872EF1"/>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
    <w:name w:val="NTG table"/>
    <w:basedOn w:val="TableGrid"/>
    <w:uiPriority w:val="99"/>
    <w:rsid w:val="00B14257"/>
    <w:pPr>
      <w:spacing w:before="40" w:after="40"/>
    </w:pPr>
    <w:rPr>
      <w:rFonts w:ascii="Lato" w:hAnsi="Lato"/>
      <w:szCs w:val="20"/>
      <w:lang w:eastAsia="en-AU"/>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H w:val="none" w:sz="0" w:space="0" w:color="auto"/>
        <w:insideV w:val="single" w:sz="4" w:space="0" w:color="1F1F5F" w:themeColor="text1"/>
      </w:tblBorders>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cPr>
        <w:shd w:val="clear" w:color="auto" w:fill="1F1F5F" w:themeFill="text1"/>
      </w:tcPr>
    </w:tblStylePr>
    <w:tblStylePr w:type="lastRow">
      <w:rPr>
        <w:rFonts w:ascii="Arial" w:hAnsi="Arial"/>
        <w:b/>
        <w:color w:val="auto"/>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auto"/>
      </w:tc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Lato" w:hAnsi="Lato"/>
        <w:color w:val="auto"/>
        <w:sz w:val="22"/>
      </w:rPr>
    </w:tblStylePr>
    <w:tblStylePr w:type="band1Horz">
      <w:rPr>
        <w:rFonts w:ascii="Arial" w:hAnsi="Arial"/>
        <w:sz w:val="22"/>
      </w:rPr>
    </w:tblStylePr>
    <w:tblStylePr w:type="band2Horz">
      <w:rPr>
        <w:rFonts w:ascii="Arial" w:hAnsi="Arial"/>
        <w:sz w:val="22"/>
      </w:rPr>
      <w:tblPr/>
      <w:tcPr>
        <w:shd w:val="clear" w:color="auto" w:fill="D9D9D9" w:themeFill="background1" w:themeFillShade="D9"/>
      </w:tc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Caption">
    <w:name w:val="caption"/>
    <w:basedOn w:val="Normal"/>
    <w:next w:val="Normal"/>
    <w:uiPriority w:val="8"/>
    <w:rsid w:val="0071700C"/>
    <w:rPr>
      <w:iCs/>
      <w:sz w:val="20"/>
      <w:szCs w:val="18"/>
    </w:rPr>
  </w:style>
  <w:style w:type="character" w:styleId="PageNumber">
    <w:name w:val="page number"/>
    <w:aliases w:val="Page number"/>
    <w:basedOn w:val="DefaultParagraphFont"/>
    <w:uiPriority w:val="8"/>
    <w:rsid w:val="00E908F1"/>
    <w:rPr>
      <w:rFonts w:ascii="Lato" w:hAnsi="Lato"/>
      <w:sz w:val="19"/>
    </w:rPr>
  </w:style>
  <w:style w:type="paragraph" w:customStyle="1" w:styleId="Hidden">
    <w:name w:val="Hidden"/>
    <w:basedOn w:val="Normal"/>
    <w:uiPriority w:val="9"/>
    <w:rsid w:val="0071700C"/>
    <w:pPr>
      <w:spacing w:after="0"/>
    </w:pPr>
    <w:rPr>
      <w:sz w:val="2"/>
      <w:szCs w:val="2"/>
    </w:rPr>
  </w:style>
  <w:style w:type="paragraph" w:styleId="BalloonText">
    <w:name w:val="Balloon Text"/>
    <w:basedOn w:val="Normal"/>
    <w:link w:val="BalloonTextChar"/>
    <w:uiPriority w:val="99"/>
    <w:semiHidden/>
    <w:unhideWhenUsed/>
    <w:rsid w:val="00872EF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2E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prod.main.ntgov\ntg\office%20templates\NTG%20short%20document%20-%20portrai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BB5685903E14FDDA6141327FBC8AA2E"/>
        <w:category>
          <w:name w:val="General"/>
          <w:gallery w:val="placeholder"/>
        </w:category>
        <w:types>
          <w:type w:val="bbPlcHdr"/>
        </w:types>
        <w:behaviors>
          <w:behavior w:val="content"/>
        </w:behaviors>
        <w:guid w:val="{61387520-94EF-4574-A776-2ED54AC6AB31}"/>
      </w:docPartPr>
      <w:docPartBody>
        <w:p w:rsidR="001A37D4" w:rsidRDefault="00381699" w:rsidP="00381699">
          <w:pPr>
            <w:pStyle w:val="1BB5685903E14FDDA6141327FBC8AA2E"/>
          </w:pPr>
          <w:r w:rsidRPr="000E6CF8">
            <w:rPr>
              <w:rStyle w:val="PlaceholderText"/>
            </w:rPr>
            <w:t>[Title]</w:t>
          </w:r>
        </w:p>
      </w:docPartBody>
    </w:docPart>
    <w:docPart>
      <w:docPartPr>
        <w:name w:val="E3E60F4AF1084F088286FC78AEB7DF4E"/>
        <w:category>
          <w:name w:val="General"/>
          <w:gallery w:val="placeholder"/>
        </w:category>
        <w:types>
          <w:type w:val="bbPlcHdr"/>
        </w:types>
        <w:behaviors>
          <w:behavior w:val="content"/>
        </w:behaviors>
        <w:guid w:val="{A4AC71E7-E4B9-41A1-A48B-9793BEC7EC84}"/>
      </w:docPartPr>
      <w:docPartBody>
        <w:p w:rsidR="001A37D4" w:rsidRDefault="00381699" w:rsidP="00381699">
          <w:pPr>
            <w:pStyle w:val="E3E60F4AF1084F088286FC78AEB7DF4E"/>
          </w:pPr>
          <w:r w:rsidRPr="000E6CF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699"/>
    <w:rsid w:val="001A37D4"/>
    <w:rsid w:val="002576C1"/>
    <w:rsid w:val="00381699"/>
    <w:rsid w:val="00402C3A"/>
    <w:rsid w:val="006B0B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1699"/>
    <w:rPr>
      <w:color w:val="808080"/>
    </w:rPr>
  </w:style>
  <w:style w:type="paragraph" w:customStyle="1" w:styleId="1BB5685903E14FDDA6141327FBC8AA2E">
    <w:name w:val="1BB5685903E14FDDA6141327FBC8AA2E"/>
    <w:rsid w:val="00381699"/>
  </w:style>
  <w:style w:type="paragraph" w:customStyle="1" w:styleId="E3E60F4AF1084F088286FC78AEB7DF4E">
    <w:name w:val="E3E60F4AF1084F088286FC78AEB7DF4E"/>
    <w:rsid w:val="003816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theme new">
  <a:themeElements>
    <a:clrScheme name="NTG brand colours">
      <a:dk1>
        <a:srgbClr val="1F1F5F"/>
      </a:dk1>
      <a:lt1>
        <a:sysClr val="window" lastClr="FFFFFF"/>
      </a:lt1>
      <a:dk2>
        <a:srgbClr val="EE6321"/>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2021-11-05T00:00:00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44F63E-D6C2-4B8C-BB6C-79C821C91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 short document - portrait.dotx</Template>
  <TotalTime>1</TotalTime>
  <Pages>12</Pages>
  <Words>1969</Words>
  <Characters>11229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Northern Territory Disability Committee Member Profiles</vt:lpstr>
    </vt:vector>
  </TitlesOfParts>
  <Company>TERRITORY FAMILIES, HOUSING AND COMMUNITIES</Company>
  <LinksUpToDate>false</LinksUpToDate>
  <CharactersWithSpaces>13172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Territory Disability Committee Member Profiles</dc:title>
  <dc:creator>Territory Families Housing and Communities</dc:creator>
  <cp:lastModifiedBy>Sophie Gallagher</cp:lastModifiedBy>
  <cp:revision>3</cp:revision>
  <cp:lastPrinted>2019-07-29T01:45:00Z</cp:lastPrinted>
  <dcterms:created xsi:type="dcterms:W3CDTF">2022-01-11T06:40:00Z</dcterms:created>
  <dcterms:modified xsi:type="dcterms:W3CDTF">2022-01-12T01:32:00Z</dcterms:modified>
</cp:coreProperties>
</file>